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908"/>
        <w:gridCol w:w="3885"/>
        <w:gridCol w:w="1006"/>
        <w:gridCol w:w="937"/>
        <w:gridCol w:w="530"/>
        <w:gridCol w:w="1410"/>
        <w:gridCol w:w="741"/>
        <w:gridCol w:w="1056"/>
        <w:gridCol w:w="220"/>
      </w:tblGrid>
      <w:tr w:rsidR="00560C09" w:rsidRPr="00560C09" w14:paraId="7E44896C" w14:textId="77777777" w:rsidTr="00560C09">
        <w:trPr>
          <w:trHeight w:val="9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4477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7103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233B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6F8B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EA8E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393B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58C9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F462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1383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8678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3F7AC96E" w14:textId="77777777" w:rsidTr="00560C09">
        <w:trPr>
          <w:trHeight w:val="555"/>
        </w:trPr>
        <w:tc>
          <w:tcPr>
            <w:tcW w:w="10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333399" w:fill="1A3A5C"/>
            <w:vAlign w:val="center"/>
            <w:hideMark/>
          </w:tcPr>
          <w:p w14:paraId="265900A7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  <w:t>FACTURA MÉDICO AUTÓNOMO</w:t>
            </w:r>
          </w:p>
        </w:tc>
      </w:tr>
      <w:tr w:rsidR="00560C09" w:rsidRPr="00560C09" w14:paraId="597C7C4F" w14:textId="77777777" w:rsidTr="00560C09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54BB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669F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AFB0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C92D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C62C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6584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697F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003B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C221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5F01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029390C2" w14:textId="77777777" w:rsidTr="00560C09">
        <w:trPr>
          <w:trHeight w:val="360"/>
        </w:trPr>
        <w:tc>
          <w:tcPr>
            <w:tcW w:w="712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3366FF" w:fill="2C6FAC"/>
            <w:vAlign w:val="center"/>
            <w:hideMark/>
          </w:tcPr>
          <w:p w14:paraId="17B9BF77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DATOS DEL PROFESIONAL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E6C3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333399" w:fill="1A3A5C"/>
            <w:vAlign w:val="center"/>
            <w:hideMark/>
          </w:tcPr>
          <w:p w14:paraId="408B98F6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DATOS DE LA FACTURA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F234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</w:tr>
      <w:tr w:rsidR="00560C09" w:rsidRPr="00560C09" w14:paraId="2A4DC61A" w14:textId="77777777" w:rsidTr="00560C09">
        <w:trPr>
          <w:trHeight w:val="405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E8EDF2"/>
            <w:vAlign w:val="center"/>
            <w:hideMark/>
          </w:tcPr>
          <w:p w14:paraId="72250A1C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Nombre / Razón Social:</w:t>
            </w:r>
          </w:p>
        </w:tc>
        <w:tc>
          <w:tcPr>
            <w:tcW w:w="5849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1201D7C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:lang w:val="es-ES"/>
                <w14:ligatures w14:val="none"/>
              </w:rPr>
              <w:t>Dr./Dra. Valentina Sousa Herrera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A9C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0C85218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Nº Factura:</w:t>
            </w:r>
          </w:p>
        </w:tc>
        <w:tc>
          <w:tcPr>
            <w:tcW w:w="164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EBF4FB"/>
            <w:vAlign w:val="center"/>
            <w:hideMark/>
          </w:tcPr>
          <w:p w14:paraId="6A62E112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  <w:t>2025-A-027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6ADE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3629A215" w14:textId="77777777" w:rsidTr="00560C09">
        <w:trPr>
          <w:trHeight w:val="360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E8EDF2"/>
            <w:vAlign w:val="center"/>
            <w:hideMark/>
          </w:tcPr>
          <w:p w14:paraId="04B5AC3D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NIF:</w:t>
            </w:r>
          </w:p>
        </w:tc>
        <w:tc>
          <w:tcPr>
            <w:tcW w:w="5849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489D5D0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14:ligatures w14:val="none"/>
              </w:rPr>
              <w:t>47312890-B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B5B8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6E19432F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Serie:</w:t>
            </w:r>
          </w:p>
        </w:tc>
        <w:tc>
          <w:tcPr>
            <w:tcW w:w="164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EBF4FB"/>
            <w:vAlign w:val="center"/>
            <w:hideMark/>
          </w:tcPr>
          <w:p w14:paraId="5A335F21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54F8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3FBD91DB" w14:textId="77777777" w:rsidTr="00560C09">
        <w:trPr>
          <w:trHeight w:val="360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E8EDF2"/>
            <w:vAlign w:val="center"/>
            <w:hideMark/>
          </w:tcPr>
          <w:p w14:paraId="763BE05C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Número de colegiado:</w:t>
            </w:r>
          </w:p>
        </w:tc>
        <w:tc>
          <w:tcPr>
            <w:tcW w:w="5849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721B165D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14:ligatures w14:val="none"/>
              </w:rPr>
              <w:t>MD-08-4521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F23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7498CD69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Fecha emisión:</w:t>
            </w:r>
          </w:p>
        </w:tc>
        <w:tc>
          <w:tcPr>
            <w:tcW w:w="164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EBF4FB"/>
            <w:vAlign w:val="center"/>
            <w:hideMark/>
          </w:tcPr>
          <w:p w14:paraId="250D3B45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  <w:t>15/05/2025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7EF1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00AB6E7E" w14:textId="77777777" w:rsidTr="00560C09">
        <w:trPr>
          <w:trHeight w:val="360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E8EDF2"/>
            <w:vAlign w:val="center"/>
            <w:hideMark/>
          </w:tcPr>
          <w:p w14:paraId="66916223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Especialidad:</w:t>
            </w:r>
          </w:p>
        </w:tc>
        <w:tc>
          <w:tcPr>
            <w:tcW w:w="5849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726EC1E9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:lang w:val="es-ES"/>
                <w14:ligatures w14:val="none"/>
              </w:rPr>
              <w:t>Medicina General y Atención Primaria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08C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34E66007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Fecha servicio:</w:t>
            </w:r>
          </w:p>
        </w:tc>
        <w:tc>
          <w:tcPr>
            <w:tcW w:w="164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EBF4FB"/>
            <w:vAlign w:val="center"/>
            <w:hideMark/>
          </w:tcPr>
          <w:p w14:paraId="04FEC1D1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  <w:t>14/05/2025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172A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44F51EB6" w14:textId="77777777" w:rsidTr="00560C09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8F25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6133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AFE8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0A9D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C668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656B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6C72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428F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2638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E3A6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3A8812A5" w14:textId="77777777" w:rsidTr="00560C09">
        <w:trPr>
          <w:trHeight w:val="315"/>
        </w:trPr>
        <w:tc>
          <w:tcPr>
            <w:tcW w:w="712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3366FF" w:fill="2C6FAC"/>
            <w:vAlign w:val="center"/>
            <w:hideMark/>
          </w:tcPr>
          <w:p w14:paraId="0AA809EE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DIRECCIÓN Y CONTACTO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B2D2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4F860771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Estado pago:</w:t>
            </w:r>
          </w:p>
        </w:tc>
        <w:tc>
          <w:tcPr>
            <w:tcW w:w="164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F9900" w:fill="E07B00"/>
            <w:vAlign w:val="center"/>
            <w:hideMark/>
          </w:tcPr>
          <w:p w14:paraId="63D85C48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PENDIENTE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1503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</w:tr>
      <w:tr w:rsidR="00560C09" w:rsidRPr="00560C09" w14:paraId="5598E067" w14:textId="77777777" w:rsidTr="00560C09">
        <w:trPr>
          <w:trHeight w:val="303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E8EDF2"/>
            <w:vAlign w:val="center"/>
            <w:hideMark/>
          </w:tcPr>
          <w:p w14:paraId="114015D7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Dirección:</w:t>
            </w:r>
          </w:p>
        </w:tc>
        <w:tc>
          <w:tcPr>
            <w:tcW w:w="5849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6292A109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Calle de la Salud, 14 – 2.º 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BE7F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51F0DB03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Forma de pago:</w:t>
            </w:r>
          </w:p>
        </w:tc>
        <w:tc>
          <w:tcPr>
            <w:tcW w:w="164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200EE9DE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Transferencia bancaria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B313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560C09" w:rsidRPr="00560C09" w14:paraId="14765878" w14:textId="77777777" w:rsidTr="00560C09">
        <w:trPr>
          <w:trHeight w:val="265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E8EDF2"/>
            <w:vAlign w:val="center"/>
            <w:hideMark/>
          </w:tcPr>
          <w:p w14:paraId="64E5BD09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Localidad / CP:</w:t>
            </w:r>
          </w:p>
        </w:tc>
        <w:tc>
          <w:tcPr>
            <w:tcW w:w="5849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5C91F881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08025 Barcelona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5ED4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3AFDCF6C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Vencimiento:</w:t>
            </w:r>
          </w:p>
        </w:tc>
        <w:tc>
          <w:tcPr>
            <w:tcW w:w="164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360B24FF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22222"/>
                <w:kern w:val="0"/>
                <w:sz w:val="16"/>
                <w:szCs w:val="16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B22222"/>
                <w:kern w:val="0"/>
                <w:sz w:val="16"/>
                <w:szCs w:val="16"/>
                <w14:ligatures w14:val="none"/>
              </w:rPr>
              <w:t>30/05/2025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1E68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22222"/>
                <w:kern w:val="0"/>
                <w:sz w:val="16"/>
                <w:szCs w:val="16"/>
                <w14:ligatures w14:val="none"/>
              </w:rPr>
            </w:pPr>
          </w:p>
        </w:tc>
      </w:tr>
      <w:tr w:rsidR="00560C09" w:rsidRPr="00560C09" w14:paraId="76E4EF86" w14:textId="77777777" w:rsidTr="00560C09">
        <w:trPr>
          <w:trHeight w:val="283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E8EDF2"/>
            <w:vAlign w:val="center"/>
            <w:hideMark/>
          </w:tcPr>
          <w:p w14:paraId="1B2CC186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Teléfono:</w:t>
            </w:r>
          </w:p>
        </w:tc>
        <w:tc>
          <w:tcPr>
            <w:tcW w:w="5849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1F08E19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+34 932 44 87 61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0769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58A32687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IBAN:</w:t>
            </w:r>
          </w:p>
        </w:tc>
        <w:tc>
          <w:tcPr>
            <w:tcW w:w="164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0609EBA7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ES91 2100 0418 4502 0005 1332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1AA4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</w:pPr>
          </w:p>
        </w:tc>
      </w:tr>
      <w:tr w:rsidR="00560C09" w:rsidRPr="00560C09" w14:paraId="66BEC34C" w14:textId="77777777" w:rsidTr="00560C09">
        <w:trPr>
          <w:trHeight w:val="161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E8EDF2"/>
            <w:vAlign w:val="center"/>
            <w:hideMark/>
          </w:tcPr>
          <w:p w14:paraId="47C5E1BD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Email / Web:</w:t>
            </w:r>
          </w:p>
        </w:tc>
        <w:tc>
          <w:tcPr>
            <w:tcW w:w="5849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0D71E575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vsousa@consulta-medica.es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6C27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714E0C46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Moneda:</w:t>
            </w:r>
          </w:p>
        </w:tc>
        <w:tc>
          <w:tcPr>
            <w:tcW w:w="164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5A39E026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EUR (€)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026B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560C09" w:rsidRPr="00560C09" w14:paraId="2F8E83EF" w14:textId="77777777" w:rsidTr="00560C09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2156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BB35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A75C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5CBA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F90D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4B61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920C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869C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0DFA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FAAD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32BCEEDF" w14:textId="77777777" w:rsidTr="00560C09">
        <w:trPr>
          <w:trHeight w:val="315"/>
        </w:trPr>
        <w:tc>
          <w:tcPr>
            <w:tcW w:w="10720" w:type="dxa"/>
            <w:gridSpan w:val="9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333399" w:fill="1A3A5C"/>
            <w:vAlign w:val="center"/>
            <w:hideMark/>
          </w:tcPr>
          <w:p w14:paraId="09682D70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DATOS DEL CLIENTE / RECEPTOR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CB58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</w:tr>
      <w:tr w:rsidR="00560C09" w:rsidRPr="00560C09" w14:paraId="50897155" w14:textId="77777777" w:rsidTr="00560C09">
        <w:trPr>
          <w:trHeight w:val="305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1524BD4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Nombre / Razón Social:</w:t>
            </w:r>
          </w:p>
        </w:tc>
        <w:tc>
          <w:tcPr>
            <w:tcW w:w="4909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3D7D0ABB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:lang w:val="es-ES"/>
                <w14:ligatures w14:val="none"/>
              </w:rPr>
              <w:t>Seguros Bienestar Peninsular, S.A.</w:t>
            </w:r>
          </w:p>
        </w:tc>
        <w:tc>
          <w:tcPr>
            <w:tcW w:w="1472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0111708B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F:</w:t>
            </w:r>
          </w:p>
        </w:tc>
        <w:tc>
          <w:tcPr>
            <w:tcW w:w="3063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15173859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B-87654321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7C7C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60C09" w:rsidRPr="00560C09" w14:paraId="07FEA345" w14:textId="77777777" w:rsidTr="00560C09">
        <w:trPr>
          <w:trHeight w:val="282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43CDA897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Dirección:</w:t>
            </w:r>
          </w:p>
        </w:tc>
        <w:tc>
          <w:tcPr>
            <w:tcW w:w="4909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43C9731C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14:ligatures w14:val="none"/>
              </w:rPr>
              <w:t>Avda. Diagonal, 450 – 7.ª planta</w:t>
            </w:r>
          </w:p>
        </w:tc>
        <w:tc>
          <w:tcPr>
            <w:tcW w:w="1472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2251D33D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Localidad / CP:</w:t>
            </w:r>
          </w:p>
        </w:tc>
        <w:tc>
          <w:tcPr>
            <w:tcW w:w="3063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38218B6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08037 Barcelona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AEE6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60C09" w:rsidRPr="00560C09" w14:paraId="37B6CD79" w14:textId="77777777" w:rsidTr="00560C09">
        <w:trPr>
          <w:trHeight w:val="287"/>
        </w:trPr>
        <w:tc>
          <w:tcPr>
            <w:tcW w:w="1276" w:type="dxa"/>
            <w:gridSpan w:val="2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4ECA4F54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Teléfono:</w:t>
            </w:r>
          </w:p>
        </w:tc>
        <w:tc>
          <w:tcPr>
            <w:tcW w:w="4909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42522B5F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A3A5C"/>
                <w:kern w:val="0"/>
                <w:sz w:val="18"/>
                <w:szCs w:val="18"/>
                <w14:ligatures w14:val="none"/>
              </w:rPr>
              <w:t>+34 934 00 12 50</w:t>
            </w:r>
          </w:p>
        </w:tc>
        <w:tc>
          <w:tcPr>
            <w:tcW w:w="1472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E8EDF2"/>
            <w:vAlign w:val="center"/>
            <w:hideMark/>
          </w:tcPr>
          <w:p w14:paraId="6556BDE4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18"/>
                <w:szCs w:val="18"/>
                <w14:ligatures w14:val="none"/>
              </w:rPr>
              <w:t>Email:</w:t>
            </w:r>
          </w:p>
        </w:tc>
        <w:tc>
          <w:tcPr>
            <w:tcW w:w="3063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F5F5F5" w:fill="FFFFFF"/>
            <w:vAlign w:val="center"/>
            <w:hideMark/>
          </w:tcPr>
          <w:p w14:paraId="4BBFC0A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facturas@bienestarpe.es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8A14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60C09" w:rsidRPr="00560C09" w14:paraId="69F3FFF1" w14:textId="77777777" w:rsidTr="00560C09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7B3D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BCA9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6FA5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D505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16FB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5FE4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9D53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376A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DB89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048B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57C72495" w14:textId="77777777" w:rsidTr="00560C09">
        <w:trPr>
          <w:trHeight w:val="510"/>
        </w:trPr>
        <w:tc>
          <w:tcPr>
            <w:tcW w:w="10940" w:type="dxa"/>
            <w:gridSpan w:val="10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3366FF" w:fill="2C6FAC"/>
            <w:vAlign w:val="center"/>
            <w:hideMark/>
          </w:tcPr>
          <w:p w14:paraId="50AEAA46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DESCRIPCIÓN DE SERVICIOS PROFESIONALES</w:t>
            </w:r>
          </w:p>
        </w:tc>
      </w:tr>
      <w:tr w:rsidR="00560C09" w:rsidRPr="00560C09" w14:paraId="148E170C" w14:textId="77777777" w:rsidTr="00560C09">
        <w:trPr>
          <w:trHeight w:val="600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333399" w:fill="1A3A5C"/>
            <w:vAlign w:val="center"/>
            <w:hideMark/>
          </w:tcPr>
          <w:p w14:paraId="0DD34A37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Nº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333399" w:fill="1A3A5C"/>
            <w:vAlign w:val="center"/>
            <w:hideMark/>
          </w:tcPr>
          <w:p w14:paraId="7DD2CA89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Código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333399" w:fill="1A3A5C"/>
            <w:vAlign w:val="center"/>
            <w:hideMark/>
          </w:tcPr>
          <w:p w14:paraId="1AB0F091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ES"/>
                <w14:ligatures w14:val="none"/>
              </w:rPr>
              <w:t>Descripción del acto médico / prestación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333399" w:fill="1A3A5C"/>
            <w:vAlign w:val="center"/>
            <w:hideMark/>
          </w:tcPr>
          <w:p w14:paraId="1109BBD4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Fecha</w:t>
            </w: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br/>
              <w:t>servicio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333399" w:fill="1A3A5C"/>
            <w:vAlign w:val="center"/>
            <w:hideMark/>
          </w:tcPr>
          <w:p w14:paraId="3D775CA1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Paciente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333399" w:fill="1A3A5C"/>
            <w:vAlign w:val="center"/>
            <w:hideMark/>
          </w:tcPr>
          <w:p w14:paraId="27295133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Cant.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333399" w:fill="1A3A5C"/>
            <w:vAlign w:val="center"/>
            <w:hideMark/>
          </w:tcPr>
          <w:p w14:paraId="771CDAA8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P. Unitario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333399" w:fill="1A3A5C"/>
            <w:vAlign w:val="center"/>
            <w:hideMark/>
          </w:tcPr>
          <w:p w14:paraId="28FD43A9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Dto.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333399" w:fill="1A3A5C"/>
            <w:vAlign w:val="center"/>
            <w:hideMark/>
          </w:tcPr>
          <w:p w14:paraId="17198223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Importe (€)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4717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</w:tr>
      <w:tr w:rsidR="00560C09" w:rsidRPr="00560C09" w14:paraId="7552A0F1" w14:textId="77777777" w:rsidTr="00560C09">
        <w:trPr>
          <w:trHeight w:val="390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2A16EB19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4C45D95A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MG-001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2EB01F2C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:lang w:val="es-ES"/>
                <w14:ligatures w14:val="none"/>
              </w:rPr>
              <w:t>Consulta médica general – primera visita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35A8ADC8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14/05/2025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231FA07C" w14:textId="0BD6FEEE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Luis Lopez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0F5C6BD3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67A128A9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55,00 €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2CA1BF47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5433BF23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55,00 €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9255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4F0F9C2B" w14:textId="77777777" w:rsidTr="00560C09">
        <w:trPr>
          <w:trHeight w:val="390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7DF52420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4077D317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MG-002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4FE9EFBF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:lang w:val="es-ES"/>
                <w14:ligatures w14:val="none"/>
              </w:rPr>
              <w:t>Exploración física completa y valoración clínica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5C9F5CC9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14/05/2025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68B76229" w14:textId="29197D83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Luis Lopez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5E3DA23F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7D86458A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45,00 €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2326CC99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2283E107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45,00 €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7C0C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299786F6" w14:textId="77777777" w:rsidTr="00560C09">
        <w:trPr>
          <w:trHeight w:val="390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24E70639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4DE6821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MG-003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1F1872FC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:lang w:val="es-ES"/>
                <w14:ligatures w14:val="none"/>
              </w:rPr>
              <w:t>Extracción de muestra para analítica sanguínea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07FFF8DB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14/05/2025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01FA8BBB" w14:textId="1EEDFB02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Luis Lopez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03CF31D2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3EB6F133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18,00 €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0B500CEF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190CE818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18,00 €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AE32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15E3C37A" w14:textId="77777777" w:rsidTr="00560C09">
        <w:trPr>
          <w:trHeight w:val="390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35215A31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5B8DE6EF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MG-004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6DE1568F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:lang w:val="es-ES"/>
                <w14:ligatures w14:val="none"/>
              </w:rPr>
              <w:t>Informe médico oficial para mutua laboral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78C28FD3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15/05/2025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5B1496CC" w14:textId="3A14A24F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Luis Lopez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3FEA07C5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1038ED7B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70,00 €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72FB4426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2C72560C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70,00 €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E818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2293BDDF" w14:textId="77777777" w:rsidTr="00560C09">
        <w:trPr>
          <w:trHeight w:val="371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5DCEE23B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64C9D323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MG-005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2DB5E086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:lang w:val="es-ES"/>
                <w14:ligatures w14:val="none"/>
              </w:rPr>
              <w:t>Consulta de seguimiento (2ª visita)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3573435B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15/05/2025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</w:tcPr>
          <w:p w14:paraId="21EBC943" w14:textId="57C8938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Luis Lopez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6D94C297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7EF9FDFB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40,00 €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57919260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1A3A5C"/>
                <w:kern w:val="0"/>
                <w:sz w:val="18"/>
                <w:szCs w:val="18"/>
                <w14:ligatures w14:val="none"/>
              </w:rPr>
              <w:t>5,00%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EBF4FB"/>
            <w:vAlign w:val="center"/>
            <w:hideMark/>
          </w:tcPr>
          <w:p w14:paraId="06A94106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38,00 €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35FC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6449252F" w14:textId="77777777" w:rsidTr="00560C09">
        <w:trPr>
          <w:trHeight w:val="221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18E7C5C4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0E9ABB0F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6106F388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62B99460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047E1D44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75356CE0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1D9ECFE7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709A9493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5F5F5" w:fill="FFFFFF"/>
            <w:vAlign w:val="center"/>
            <w:hideMark/>
          </w:tcPr>
          <w:p w14:paraId="7542CC6D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69B6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60C09" w:rsidRPr="00560C09" w14:paraId="1B41FB51" w14:textId="77777777" w:rsidTr="00560C09">
        <w:trPr>
          <w:trHeight w:val="283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65247382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42703099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65052669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119F7944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2DFBE77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33EC92AF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15C4091C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1C9E403B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7E12CEBA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B7B9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0B653CB4" w14:textId="77777777" w:rsidTr="00560C09">
        <w:trPr>
          <w:trHeight w:val="259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4D53145D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074107A2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64CE8F24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6356483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001E6F82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2AA880C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1D62299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59E35EE6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02BC88DB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F13C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69EA76B0" w14:textId="77777777" w:rsidTr="00560C09">
        <w:trPr>
          <w:trHeight w:val="276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45D68ED2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5331E86D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3CAE8B25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0F1CD35A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5FE4CD0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679B761D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520F232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29C58416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19691ACF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305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1A709DF9" w14:textId="77777777" w:rsidTr="00560C09">
        <w:trPr>
          <w:trHeight w:val="281"/>
        </w:trPr>
        <w:tc>
          <w:tcPr>
            <w:tcW w:w="3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62D8378B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1BD7C822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402584C3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7A630075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43157D9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2A80ECA4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2F032C0A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27BD5B05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9E9E9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bottom"/>
            <w:hideMark/>
          </w:tcPr>
          <w:p w14:paraId="26598B10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99C9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03A5835C" w14:textId="77777777" w:rsidTr="00560C09">
        <w:trPr>
          <w:trHeight w:val="15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333399" w:fill="1A3A5C"/>
            <w:noWrap/>
            <w:vAlign w:val="bottom"/>
            <w:hideMark/>
          </w:tcPr>
          <w:p w14:paraId="1725C612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5AD6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60C09" w:rsidRPr="00560C09" w14:paraId="222D5511" w14:textId="77777777" w:rsidTr="00560C09">
        <w:trPr>
          <w:trHeight w:val="225"/>
        </w:trPr>
        <w:tc>
          <w:tcPr>
            <w:tcW w:w="9660" w:type="dxa"/>
            <w:gridSpan w:val="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E8EDF2"/>
            <w:noWrap/>
            <w:vAlign w:val="center"/>
            <w:hideMark/>
          </w:tcPr>
          <w:p w14:paraId="7FAD1C10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20"/>
                <w:szCs w:val="20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4A4A4A"/>
                <w:kern w:val="0"/>
                <w:sz w:val="20"/>
                <w:szCs w:val="20"/>
                <w:lang w:val="es-ES"/>
                <w14:ligatures w14:val="none"/>
              </w:rPr>
              <w:t>Base Imponible (suma de importes)</w:t>
            </w:r>
          </w:p>
        </w:tc>
        <w:tc>
          <w:tcPr>
            <w:tcW w:w="1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BF4FB" w:fill="E8EDF2"/>
            <w:noWrap/>
            <w:vAlign w:val="center"/>
            <w:hideMark/>
          </w:tcPr>
          <w:p w14:paraId="2F1A8222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226,00 €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109E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4359ACDF" w14:textId="77777777" w:rsidTr="00560C09">
        <w:trPr>
          <w:trHeight w:val="243"/>
        </w:trPr>
        <w:tc>
          <w:tcPr>
            <w:tcW w:w="9660" w:type="dxa"/>
            <w:gridSpan w:val="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8EDF2" w:fill="D8F0E0"/>
            <w:noWrap/>
            <w:vAlign w:val="center"/>
            <w:hideMark/>
          </w:tcPr>
          <w:p w14:paraId="40253495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E5631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1E5631"/>
                <w:kern w:val="0"/>
                <w:sz w:val="18"/>
                <w:szCs w:val="18"/>
                <w:lang w:val="es-ES"/>
                <w14:ligatures w14:val="none"/>
              </w:rPr>
              <w:t>IVA  (Exento art. 20.Uno.3.º Ley 37/1992 – Servicios de asistencia sanitaria)</w:t>
            </w:r>
          </w:p>
        </w:tc>
        <w:tc>
          <w:tcPr>
            <w:tcW w:w="106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E8EDF2" w:fill="D8F0E0"/>
            <w:noWrap/>
            <w:vAlign w:val="center"/>
            <w:hideMark/>
          </w:tcPr>
          <w:p w14:paraId="6E5F15F0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E5631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1E5631"/>
                <w:kern w:val="0"/>
                <w:sz w:val="20"/>
                <w:szCs w:val="20"/>
                <w14:ligatures w14:val="none"/>
              </w:rPr>
              <w:t>0,00 €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81E9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E5631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44ED3E95" w14:textId="77777777" w:rsidTr="00560C09">
        <w:trPr>
          <w:trHeight w:val="274"/>
        </w:trPr>
        <w:tc>
          <w:tcPr>
            <w:tcW w:w="9072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F5F5F5"/>
            <w:noWrap/>
            <w:vAlign w:val="center"/>
            <w:hideMark/>
          </w:tcPr>
          <w:p w14:paraId="6249D00F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B22222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B22222"/>
                <w:kern w:val="0"/>
                <w:sz w:val="18"/>
                <w:szCs w:val="18"/>
                <w:lang w:val="es-ES"/>
                <w14:ligatures w14:val="none"/>
              </w:rPr>
              <w:t>Retención IRPF (15% — facturas a empresas/aseguradoras):</w:t>
            </w:r>
          </w:p>
        </w:tc>
        <w:tc>
          <w:tcPr>
            <w:tcW w:w="58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F5F5F5" w:fill="FFF3CD"/>
            <w:vAlign w:val="center"/>
            <w:hideMark/>
          </w:tcPr>
          <w:p w14:paraId="44BFC29D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22222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B22222"/>
                <w:kern w:val="0"/>
                <w:sz w:val="20"/>
                <w:szCs w:val="20"/>
                <w14:ligatures w14:val="none"/>
              </w:rPr>
              <w:t>15,00%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center"/>
            <w:hideMark/>
          </w:tcPr>
          <w:p w14:paraId="0B99E1D9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22222"/>
                <w:kern w:val="0"/>
                <w:sz w:val="20"/>
                <w:szCs w:val="20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-33,90 €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E905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22222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5CCC13A1" w14:textId="77777777" w:rsidTr="00560C09">
        <w:trPr>
          <w:trHeight w:val="279"/>
        </w:trPr>
        <w:tc>
          <w:tcPr>
            <w:tcW w:w="9072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EBF4FB" w:fill="F5F5F5"/>
            <w:noWrap/>
            <w:vAlign w:val="center"/>
            <w:hideMark/>
          </w:tcPr>
          <w:p w14:paraId="5C86A4D5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8"/>
                <w:szCs w:val="18"/>
                <w14:ligatures w14:val="none"/>
              </w:rPr>
              <w:t>Descuento global adicional (opcional):</w:t>
            </w:r>
          </w:p>
        </w:tc>
        <w:tc>
          <w:tcPr>
            <w:tcW w:w="58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F5F5F5" w:fill="FFF3CD"/>
            <w:vAlign w:val="center"/>
            <w:hideMark/>
          </w:tcPr>
          <w:p w14:paraId="346E5CE4" w14:textId="77777777" w:rsidR="00560C09" w:rsidRPr="00560C09" w:rsidRDefault="00560C09" w:rsidP="00560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EBF4FB" w:fill="F5F5F5"/>
            <w:noWrap/>
            <w:vAlign w:val="center"/>
            <w:hideMark/>
          </w:tcPr>
          <w:p w14:paraId="08EE64AF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22222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B22222"/>
                <w:kern w:val="0"/>
                <w:sz w:val="18"/>
                <w:szCs w:val="18"/>
                <w14:ligatures w14:val="none"/>
              </w:rPr>
              <w:t>0,00 €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367C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22222"/>
                <w:kern w:val="0"/>
                <w:sz w:val="18"/>
                <w:szCs w:val="18"/>
                <w14:ligatures w14:val="none"/>
              </w:rPr>
            </w:pPr>
          </w:p>
        </w:tc>
      </w:tr>
      <w:tr w:rsidR="00560C09" w:rsidRPr="00560C09" w14:paraId="2685E03C" w14:textId="77777777" w:rsidTr="00560C09">
        <w:trPr>
          <w:trHeight w:val="390"/>
        </w:trPr>
        <w:tc>
          <w:tcPr>
            <w:tcW w:w="9660" w:type="dxa"/>
            <w:gridSpan w:val="8"/>
            <w:tcBorders>
              <w:top w:val="single" w:sz="8" w:space="0" w:color="2C6FAC"/>
              <w:left w:val="single" w:sz="8" w:space="0" w:color="2C6FAC"/>
              <w:bottom w:val="single" w:sz="8" w:space="0" w:color="2C6FAC"/>
              <w:right w:val="nil"/>
            </w:tcBorders>
            <w:shd w:val="clear" w:color="333399" w:fill="1A3A5C"/>
            <w:noWrap/>
            <w:vAlign w:val="center"/>
            <w:hideMark/>
          </w:tcPr>
          <w:p w14:paraId="1C19E680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14:ligatures w14:val="none"/>
              </w:rPr>
              <w:t>TOTAL A COBRAR</w:t>
            </w:r>
          </w:p>
        </w:tc>
        <w:tc>
          <w:tcPr>
            <w:tcW w:w="1060" w:type="dxa"/>
            <w:tcBorders>
              <w:top w:val="single" w:sz="8" w:space="0" w:color="2C6FAC"/>
              <w:left w:val="single" w:sz="8" w:space="0" w:color="2C6FAC"/>
              <w:bottom w:val="single" w:sz="8" w:space="0" w:color="2C6FAC"/>
              <w:right w:val="single" w:sz="8" w:space="0" w:color="2C6FAC"/>
            </w:tcBorders>
            <w:shd w:val="clear" w:color="333399" w:fill="1A3A5C"/>
            <w:noWrap/>
            <w:vAlign w:val="center"/>
            <w:hideMark/>
          </w:tcPr>
          <w:p w14:paraId="28AC7C44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14:ligatures w14:val="none"/>
              </w:rPr>
              <w:t>192,10 €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0648" w14:textId="77777777" w:rsidR="00560C09" w:rsidRPr="00560C09" w:rsidRDefault="00560C09" w:rsidP="00560C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14:ligatures w14:val="none"/>
              </w:rPr>
            </w:pPr>
          </w:p>
        </w:tc>
      </w:tr>
      <w:tr w:rsidR="00560C09" w:rsidRPr="00560C09" w14:paraId="15894BB1" w14:textId="77777777" w:rsidTr="00560C09">
        <w:trPr>
          <w:trHeight w:val="15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1CCF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282F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7E00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8133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21AD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9A68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3B5E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7474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6C7F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FC43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C09" w:rsidRPr="00560C09" w14:paraId="793DC9C0" w14:textId="77777777" w:rsidTr="00560C09">
        <w:trPr>
          <w:trHeight w:val="315"/>
        </w:trPr>
        <w:tc>
          <w:tcPr>
            <w:tcW w:w="10720" w:type="dxa"/>
            <w:gridSpan w:val="9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3366FF" w:fill="2C6FAC"/>
            <w:vAlign w:val="center"/>
            <w:hideMark/>
          </w:tcPr>
          <w:p w14:paraId="4F29855D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OBSERVACIONES / CONDICIONES DE PAGO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263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</w:tr>
      <w:tr w:rsidR="00560C09" w:rsidRPr="00560C09" w14:paraId="3CD0D185" w14:textId="77777777" w:rsidTr="00560C09">
        <w:trPr>
          <w:trHeight w:val="315"/>
        </w:trPr>
        <w:tc>
          <w:tcPr>
            <w:tcW w:w="10720" w:type="dxa"/>
            <w:gridSpan w:val="9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EBF4FB" w:fill="F5F5F5"/>
            <w:hideMark/>
          </w:tcPr>
          <w:p w14:paraId="5271B18D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6"/>
                <w:szCs w:val="16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6"/>
                <w:szCs w:val="16"/>
                <w:lang w:val="es-ES"/>
                <w14:ligatures w14:val="none"/>
              </w:rPr>
              <w:t>• Pago mediante transferencia bancaria al IBAN indicado en un plazo máximo de 15 días desde la fecha de emisión.</w:t>
            </w:r>
            <w:r w:rsidRPr="00560C09"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6"/>
                <w:szCs w:val="16"/>
                <w:lang w:val="es-ES"/>
                <w14:ligatures w14:val="none"/>
              </w:rPr>
              <w:br/>
              <w:t>• Esta factura corresponde a servicios de asistencia sanitaria exentos de IVA conforme al art. 20.Uno.3.º Ley 37/1992.</w:t>
            </w:r>
            <w:r w:rsidRPr="00560C09"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6"/>
                <w:szCs w:val="16"/>
                <w:lang w:val="es-ES"/>
                <w14:ligatures w14:val="none"/>
              </w:rPr>
              <w:br/>
              <w:t xml:space="preserve">• La retención de IRPF (15%) se aplica al facturar a una entidad aseguradora u empresa. Si el destinatario es un </w:t>
            </w:r>
            <w:r w:rsidRPr="00560C09"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6"/>
                <w:szCs w:val="16"/>
                <w:lang w:val="es-ES"/>
                <w14:ligatures w14:val="none"/>
              </w:rPr>
              <w:br/>
              <w:t xml:space="preserve">  particular, ajuste el tipo de retención a 0% en la celda I41.</w:t>
            </w:r>
            <w:r w:rsidRPr="00560C09"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6"/>
                <w:szCs w:val="16"/>
                <w:lang w:val="es-ES"/>
                <w14:ligatures w14:val="none"/>
              </w:rPr>
              <w:br/>
              <w:t>• Para los 3 primeros años de actividad, el tipo de retención aplicable es el 7%.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5027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</w:tr>
      <w:tr w:rsidR="00560C09" w:rsidRPr="00560C09" w14:paraId="24BA4365" w14:textId="77777777" w:rsidTr="00560C09">
        <w:trPr>
          <w:trHeight w:val="315"/>
        </w:trPr>
        <w:tc>
          <w:tcPr>
            <w:tcW w:w="10720" w:type="dxa"/>
            <w:gridSpan w:val="9"/>
            <w:vMerge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vAlign w:val="center"/>
            <w:hideMark/>
          </w:tcPr>
          <w:p w14:paraId="32029DC7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B98E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560C09" w:rsidRPr="00560C09" w14:paraId="3375803A" w14:textId="77777777" w:rsidTr="00560C09">
        <w:trPr>
          <w:trHeight w:val="315"/>
        </w:trPr>
        <w:tc>
          <w:tcPr>
            <w:tcW w:w="10720" w:type="dxa"/>
            <w:gridSpan w:val="9"/>
            <w:vMerge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vAlign w:val="center"/>
            <w:hideMark/>
          </w:tcPr>
          <w:p w14:paraId="18B8461F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D13A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560C09" w:rsidRPr="00560C09" w14:paraId="28D53571" w14:textId="77777777" w:rsidTr="00560C09">
        <w:trPr>
          <w:trHeight w:val="315"/>
        </w:trPr>
        <w:tc>
          <w:tcPr>
            <w:tcW w:w="10720" w:type="dxa"/>
            <w:gridSpan w:val="9"/>
            <w:vMerge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vAlign w:val="center"/>
            <w:hideMark/>
          </w:tcPr>
          <w:p w14:paraId="3DC5091D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A4A4A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616B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560C09" w:rsidRPr="00560C09" w14:paraId="318C3C25" w14:textId="77777777" w:rsidTr="00560C09">
        <w:trPr>
          <w:trHeight w:val="15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F54A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C510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E4F6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654C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C35D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ADD0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D51D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7721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EC4D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3DF8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560C09" w:rsidRPr="00560C09" w14:paraId="2B856D6E" w14:textId="77777777" w:rsidTr="00560C09">
        <w:trPr>
          <w:trHeight w:val="390"/>
        </w:trPr>
        <w:tc>
          <w:tcPr>
            <w:tcW w:w="10720" w:type="dxa"/>
            <w:gridSpan w:val="9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EBF4FB" w:fill="E8EDF2"/>
            <w:vAlign w:val="center"/>
            <w:hideMark/>
          </w:tcPr>
          <w:p w14:paraId="6BEC243E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4A4A4A"/>
                <w:kern w:val="0"/>
                <w:sz w:val="18"/>
                <w:szCs w:val="18"/>
                <w:lang w:val="es-ES"/>
                <w14:ligatures w14:val="none"/>
              </w:rPr>
            </w:pPr>
            <w:r w:rsidRPr="00560C09">
              <w:rPr>
                <w:rFonts w:ascii="Calibri" w:eastAsia="Times New Roman" w:hAnsi="Calibri" w:cs="Calibri"/>
                <w:color w:val="4A4A4A"/>
                <w:kern w:val="0"/>
                <w:sz w:val="18"/>
                <w:szCs w:val="18"/>
                <w:lang w:val="es-ES"/>
                <w14:ligatures w14:val="none"/>
              </w:rPr>
              <w:t>Firmado y emitido por: Dr./Dra. Valentina Sousa Herrera · NIF: 47312890-B · Nº Colegiado: MD-08-4521</w:t>
            </w:r>
            <w:r w:rsidRPr="00560C09">
              <w:rPr>
                <w:rFonts w:ascii="Calibri" w:eastAsia="Times New Roman" w:hAnsi="Calibri" w:cs="Calibri"/>
                <w:color w:val="4A4A4A"/>
                <w:kern w:val="0"/>
                <w:sz w:val="18"/>
                <w:szCs w:val="18"/>
                <w:lang w:val="es-ES"/>
                <w14:ligatures w14:val="none"/>
              </w:rPr>
              <w:br/>
              <w:t>Firma y sello del profesional: _______________________________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3F54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4A4A4A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560C09" w:rsidRPr="00560C09" w14:paraId="4CA4FAF1" w14:textId="77777777" w:rsidTr="00560C09">
        <w:trPr>
          <w:trHeight w:val="390"/>
        </w:trPr>
        <w:tc>
          <w:tcPr>
            <w:tcW w:w="10720" w:type="dxa"/>
            <w:gridSpan w:val="9"/>
            <w:vMerge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vAlign w:val="center"/>
            <w:hideMark/>
          </w:tcPr>
          <w:p w14:paraId="38C3EEBA" w14:textId="77777777" w:rsidR="00560C09" w:rsidRPr="00560C09" w:rsidRDefault="00560C09" w:rsidP="00560C09">
            <w:pPr>
              <w:spacing w:after="0" w:line="240" w:lineRule="auto"/>
              <w:rPr>
                <w:rFonts w:ascii="Calibri" w:eastAsia="Times New Roman" w:hAnsi="Calibri" w:cs="Calibri"/>
                <w:color w:val="4A4A4A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2046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560C09" w:rsidRPr="00560C09" w14:paraId="6554FB77" w14:textId="77777777" w:rsidTr="00560C09">
        <w:trPr>
          <w:trHeight w:val="15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BD66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E7B1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5208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E9DA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2E15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A5F5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890A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00B9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ACF8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9849" w14:textId="77777777" w:rsidR="00560C09" w:rsidRPr="00560C09" w:rsidRDefault="00560C09" w:rsidP="00560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</w:tbl>
    <w:p w14:paraId="61F789F0" w14:textId="77777777" w:rsidR="00560C09" w:rsidRPr="00560C09" w:rsidRDefault="00560C09" w:rsidP="00560C09">
      <w:pPr>
        <w:rPr>
          <w:lang w:val="es-ES"/>
        </w:rPr>
      </w:pPr>
    </w:p>
    <w:sectPr w:rsidR="00560C09" w:rsidRPr="00560C09" w:rsidSect="00560C09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09"/>
    <w:rsid w:val="004D7C79"/>
    <w:rsid w:val="0056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63A7"/>
  <w15:chartTrackingRefBased/>
  <w15:docId w15:val="{4DBE99A1-DD5C-4ABF-90F1-F64DCC2B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0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0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0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0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0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0C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0C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0C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0C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0C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0C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0C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0C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0C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0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0C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0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2</cp:revision>
  <dcterms:created xsi:type="dcterms:W3CDTF">2026-05-28T14:48:00Z</dcterms:created>
  <dcterms:modified xsi:type="dcterms:W3CDTF">2026-05-28T14:53:00Z</dcterms:modified>
</cp:coreProperties>
</file>