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906"/>
      </w:tblGrid>
      <w:tr w:rsidR="00DC1710" w:rsidRPr="00725B04" w14:paraId="1C47C47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AA2D22" w14:textId="09D587B1" w:rsidR="00DC1710" w:rsidRDefault="00725B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EC4E3F" wp14:editId="4B291469">
                  <wp:extent cx="1175657" cy="1144843"/>
                  <wp:effectExtent l="0" t="0" r="5715" b="0"/>
                  <wp:docPr id="129889750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429" cy="1158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7A"/>
            <w:tcMar>
              <w:top w:w="400" w:type="dxa"/>
              <w:left w:w="400" w:type="dxa"/>
              <w:bottom w:w="400" w:type="dxa"/>
              <w:right w:w="200" w:type="dxa"/>
            </w:tcMar>
            <w:vAlign w:val="center"/>
          </w:tcPr>
          <w:p w14:paraId="3A924E7D" w14:textId="77777777" w:rsidR="00DC1710" w:rsidRPr="00725B04" w:rsidRDefault="00000000">
            <w:pPr>
              <w:rPr>
                <w:lang w:val="es-ES"/>
              </w:rPr>
            </w:pPr>
            <w:r w:rsidRPr="00725B04">
              <w:rPr>
                <w:color w:val="FFFFFF"/>
                <w:sz w:val="48"/>
                <w:szCs w:val="48"/>
                <w:lang w:val="es-ES"/>
              </w:rPr>
              <w:t>Laura</w:t>
            </w:r>
          </w:p>
          <w:p w14:paraId="19D9E2C9" w14:textId="77777777" w:rsidR="00DC1710" w:rsidRPr="00725B04" w:rsidRDefault="00000000">
            <w:pPr>
              <w:rPr>
                <w:lang w:val="es-ES"/>
              </w:rPr>
            </w:pPr>
            <w:r w:rsidRPr="00725B04">
              <w:rPr>
                <w:b/>
                <w:bCs/>
                <w:color w:val="FFFFFF"/>
                <w:sz w:val="64"/>
                <w:szCs w:val="64"/>
                <w:lang w:val="es-ES"/>
              </w:rPr>
              <w:t>MARTÍNEZ RUIZ</w:t>
            </w:r>
          </w:p>
          <w:p w14:paraId="56DDF689" w14:textId="77777777" w:rsidR="00DC1710" w:rsidRPr="00725B04" w:rsidRDefault="00000000">
            <w:pPr>
              <w:spacing w:before="80"/>
              <w:rPr>
                <w:lang w:val="es-ES"/>
              </w:rPr>
            </w:pPr>
            <w:r w:rsidRPr="00725B04">
              <w:rPr>
                <w:color w:val="E0F0F0"/>
                <w:sz w:val="22"/>
                <w:szCs w:val="22"/>
                <w:lang w:val="es-ES"/>
              </w:rPr>
              <w:t>DEPENDIENTA · ATENCIÓN AL CLIENTE</w:t>
            </w:r>
          </w:p>
        </w:tc>
      </w:tr>
    </w:tbl>
    <w:p w14:paraId="08496CF1" w14:textId="77777777" w:rsidR="00DC1710" w:rsidRPr="00725B04" w:rsidRDefault="00DC1710">
      <w:pPr>
        <w:spacing w:before="200"/>
        <w:rPr>
          <w:lang w:val="es-ES"/>
        </w:rPr>
      </w:pP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1"/>
        <w:gridCol w:w="6099"/>
      </w:tblGrid>
      <w:tr w:rsidR="00DC1710" w:rsidRPr="00725B04" w14:paraId="25023FD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3E50D41" w14:textId="77777777" w:rsidR="00DC1710" w:rsidRPr="00725B04" w:rsidRDefault="00000000">
            <w:pPr>
              <w:pBdr>
                <w:bottom w:val="single" w:sz="8" w:space="4" w:color="1A7A7A"/>
              </w:pBdr>
              <w:spacing w:before="200" w:after="8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sz w:val="24"/>
                <w:szCs w:val="24"/>
                <w:lang w:val="es-ES"/>
              </w:rPr>
              <w:t>CONTACTO</w:t>
            </w:r>
          </w:p>
          <w:p w14:paraId="053A36D5" w14:textId="77777777" w:rsidR="00DC1710" w:rsidRPr="00725B04" w:rsidRDefault="00000000">
            <w:pPr>
              <w:spacing w:before="80" w:after="3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lang w:val="es-ES"/>
              </w:rPr>
              <w:t xml:space="preserve">✉  </w:t>
            </w:r>
            <w:r w:rsidRPr="00725B04">
              <w:rPr>
                <w:color w:val="2C2C2C"/>
                <w:lang w:val="es-ES"/>
              </w:rPr>
              <w:t>laura.martinez@email.com</w:t>
            </w:r>
          </w:p>
          <w:p w14:paraId="2556300B" w14:textId="77777777" w:rsidR="00DC1710" w:rsidRPr="00725B04" w:rsidRDefault="00000000">
            <w:pPr>
              <w:spacing w:after="3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lang w:val="es-ES"/>
              </w:rPr>
              <w:t xml:space="preserve">✆  </w:t>
            </w:r>
            <w:r w:rsidRPr="00725B04">
              <w:rPr>
                <w:color w:val="2C2C2C"/>
                <w:lang w:val="es-ES"/>
              </w:rPr>
              <w:t>+34 612 345 678</w:t>
            </w:r>
          </w:p>
          <w:p w14:paraId="767DE558" w14:textId="77777777" w:rsidR="00DC1710" w:rsidRPr="00725B04" w:rsidRDefault="00000000">
            <w:pPr>
              <w:spacing w:after="3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lang w:val="es-ES"/>
              </w:rPr>
              <w:t xml:space="preserve">⌂  </w:t>
            </w:r>
            <w:r w:rsidRPr="00725B04">
              <w:rPr>
                <w:color w:val="2C2C2C"/>
                <w:lang w:val="es-ES"/>
              </w:rPr>
              <w:t>Valencia, España</w:t>
            </w:r>
          </w:p>
          <w:p w14:paraId="56D44885" w14:textId="77777777" w:rsidR="00DC1710" w:rsidRPr="00725B04" w:rsidRDefault="00000000">
            <w:pPr>
              <w:spacing w:after="3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lang w:val="es-ES"/>
              </w:rPr>
              <w:t xml:space="preserve">in </w:t>
            </w:r>
            <w:r w:rsidRPr="00725B04">
              <w:rPr>
                <w:color w:val="2C2C2C"/>
                <w:lang w:val="es-ES"/>
              </w:rPr>
              <w:t>linkedin.com/in/lauramartinez</w:t>
            </w:r>
          </w:p>
          <w:p w14:paraId="28EEF15B" w14:textId="77777777" w:rsidR="00DC1710" w:rsidRPr="00725B04" w:rsidRDefault="00DC1710">
            <w:pPr>
              <w:spacing w:before="120"/>
              <w:rPr>
                <w:lang w:val="es-ES"/>
              </w:rPr>
            </w:pPr>
          </w:p>
          <w:p w14:paraId="71ADFE22" w14:textId="77777777" w:rsidR="00DC1710" w:rsidRPr="00725B04" w:rsidRDefault="00000000">
            <w:pPr>
              <w:pBdr>
                <w:bottom w:val="single" w:sz="8" w:space="4" w:color="1A7A7A"/>
              </w:pBdr>
              <w:spacing w:before="200" w:after="8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sz w:val="24"/>
                <w:szCs w:val="24"/>
                <w:lang w:val="es-ES"/>
              </w:rPr>
              <w:t>HABILIDADES</w:t>
            </w:r>
          </w:p>
          <w:p w14:paraId="3AFB4288" w14:textId="77777777" w:rsidR="00DC1710" w:rsidRPr="00725B04" w:rsidRDefault="00000000">
            <w:pPr>
              <w:spacing w:before="40" w:after="40"/>
              <w:rPr>
                <w:lang w:val="es-ES"/>
              </w:rPr>
            </w:pPr>
            <w:r w:rsidRPr="00725B04">
              <w:rPr>
                <w:color w:val="2C2C2C"/>
                <w:lang w:val="es-ES"/>
              </w:rPr>
              <w:t xml:space="preserve">Atención al cliente </w:t>
            </w:r>
            <w:r w:rsidRPr="00725B04">
              <w:rPr>
                <w:lang w:val="es-ES"/>
              </w:rPr>
              <w:t xml:space="preserve">  </w:t>
            </w:r>
            <w:r w:rsidRPr="00725B04">
              <w:rPr>
                <w:color w:val="1A7A7A"/>
                <w:lang w:val="es-ES"/>
              </w:rPr>
              <w:t>●●●●●</w:t>
            </w:r>
          </w:p>
          <w:p w14:paraId="54342FB3" w14:textId="77777777" w:rsidR="00DC1710" w:rsidRPr="00725B04" w:rsidRDefault="00000000">
            <w:pPr>
              <w:spacing w:before="40" w:after="40"/>
              <w:rPr>
                <w:lang w:val="es-ES"/>
              </w:rPr>
            </w:pPr>
            <w:r w:rsidRPr="00725B04">
              <w:rPr>
                <w:color w:val="2C2C2C"/>
                <w:lang w:val="es-ES"/>
              </w:rPr>
              <w:t xml:space="preserve">Técnicas de venta   </w:t>
            </w:r>
            <w:r w:rsidRPr="00725B04">
              <w:rPr>
                <w:lang w:val="es-ES"/>
              </w:rPr>
              <w:t xml:space="preserve">  </w:t>
            </w:r>
            <w:r w:rsidRPr="00725B04">
              <w:rPr>
                <w:color w:val="1A7A7A"/>
                <w:lang w:val="es-ES"/>
              </w:rPr>
              <w:t>●●●●●</w:t>
            </w:r>
          </w:p>
          <w:p w14:paraId="7116CD20" w14:textId="77777777" w:rsidR="00DC1710" w:rsidRPr="00725B04" w:rsidRDefault="00000000">
            <w:pPr>
              <w:spacing w:before="40" w:after="40"/>
              <w:rPr>
                <w:lang w:val="es-ES"/>
              </w:rPr>
            </w:pPr>
            <w:r w:rsidRPr="00725B04">
              <w:rPr>
                <w:color w:val="2C2C2C"/>
                <w:lang w:val="es-ES"/>
              </w:rPr>
              <w:t>Visual merchandising</w:t>
            </w:r>
            <w:r w:rsidRPr="00725B04">
              <w:rPr>
                <w:lang w:val="es-ES"/>
              </w:rPr>
              <w:t xml:space="preserve">  </w:t>
            </w:r>
            <w:r w:rsidRPr="00725B04">
              <w:rPr>
                <w:color w:val="1A7A7A"/>
                <w:lang w:val="es-ES"/>
              </w:rPr>
              <w:t>●●●●</w:t>
            </w:r>
            <w:r w:rsidRPr="00725B04">
              <w:rPr>
                <w:color w:val="CCCCCC"/>
                <w:lang w:val="es-ES"/>
              </w:rPr>
              <w:t>○</w:t>
            </w:r>
          </w:p>
          <w:p w14:paraId="12C8426F" w14:textId="77777777" w:rsidR="00DC1710" w:rsidRPr="00725B04" w:rsidRDefault="00000000">
            <w:pPr>
              <w:spacing w:before="40" w:after="40"/>
              <w:rPr>
                <w:lang w:val="es-ES"/>
              </w:rPr>
            </w:pPr>
            <w:r w:rsidRPr="00725B04">
              <w:rPr>
                <w:color w:val="2C2C2C"/>
                <w:lang w:val="es-ES"/>
              </w:rPr>
              <w:t xml:space="preserve">Gestión de caja     </w:t>
            </w:r>
            <w:r w:rsidRPr="00725B04">
              <w:rPr>
                <w:lang w:val="es-ES"/>
              </w:rPr>
              <w:t xml:space="preserve">  </w:t>
            </w:r>
            <w:r w:rsidRPr="00725B04">
              <w:rPr>
                <w:color w:val="1A7A7A"/>
                <w:lang w:val="es-ES"/>
              </w:rPr>
              <w:t>●●●●</w:t>
            </w:r>
            <w:r w:rsidRPr="00725B04">
              <w:rPr>
                <w:color w:val="CCCCCC"/>
                <w:lang w:val="es-ES"/>
              </w:rPr>
              <w:t>○</w:t>
            </w:r>
          </w:p>
          <w:p w14:paraId="27A94EE7" w14:textId="77777777" w:rsidR="00DC1710" w:rsidRPr="00725B04" w:rsidRDefault="00000000">
            <w:pPr>
              <w:spacing w:before="40" w:after="40"/>
              <w:rPr>
                <w:lang w:val="es-ES"/>
              </w:rPr>
            </w:pPr>
            <w:r w:rsidRPr="00725B04">
              <w:rPr>
                <w:color w:val="2C2C2C"/>
                <w:lang w:val="es-ES"/>
              </w:rPr>
              <w:t xml:space="preserve">Control de stock    </w:t>
            </w:r>
            <w:r w:rsidRPr="00725B04">
              <w:rPr>
                <w:lang w:val="es-ES"/>
              </w:rPr>
              <w:t xml:space="preserve">  </w:t>
            </w:r>
            <w:r w:rsidRPr="00725B04">
              <w:rPr>
                <w:color w:val="1A7A7A"/>
                <w:lang w:val="es-ES"/>
              </w:rPr>
              <w:t>●●●●</w:t>
            </w:r>
            <w:r w:rsidRPr="00725B04">
              <w:rPr>
                <w:color w:val="CCCCCC"/>
                <w:lang w:val="es-ES"/>
              </w:rPr>
              <w:t>○</w:t>
            </w:r>
          </w:p>
          <w:p w14:paraId="2544BEB3" w14:textId="77777777" w:rsidR="00DC1710" w:rsidRPr="00725B04" w:rsidRDefault="00000000">
            <w:pPr>
              <w:spacing w:before="40" w:after="40"/>
              <w:rPr>
                <w:lang w:val="es-ES"/>
              </w:rPr>
            </w:pPr>
            <w:r w:rsidRPr="00725B04">
              <w:rPr>
                <w:color w:val="2C2C2C"/>
                <w:lang w:val="es-ES"/>
              </w:rPr>
              <w:t xml:space="preserve">Trabajo en equipo   </w:t>
            </w:r>
            <w:r w:rsidRPr="00725B04">
              <w:rPr>
                <w:lang w:val="es-ES"/>
              </w:rPr>
              <w:t xml:space="preserve">  </w:t>
            </w:r>
            <w:r w:rsidRPr="00725B04">
              <w:rPr>
                <w:color w:val="1A7A7A"/>
                <w:lang w:val="es-ES"/>
              </w:rPr>
              <w:t>●●●●●</w:t>
            </w:r>
          </w:p>
          <w:p w14:paraId="59549724" w14:textId="77777777" w:rsidR="00DC1710" w:rsidRPr="00725B04" w:rsidRDefault="00DC1710">
            <w:pPr>
              <w:spacing w:before="120"/>
              <w:rPr>
                <w:lang w:val="es-ES"/>
              </w:rPr>
            </w:pPr>
          </w:p>
          <w:p w14:paraId="1D37302C" w14:textId="77777777" w:rsidR="00DC1710" w:rsidRDefault="00000000">
            <w:pPr>
              <w:pBdr>
                <w:bottom w:val="single" w:sz="8" w:space="4" w:color="1A7A7A"/>
              </w:pBdr>
              <w:spacing w:before="200" w:after="80"/>
            </w:pPr>
            <w:r>
              <w:rPr>
                <w:b/>
                <w:bCs/>
                <w:color w:val="1A7A7A"/>
                <w:sz w:val="24"/>
                <w:szCs w:val="24"/>
              </w:rPr>
              <w:t>IDIOMAS</w:t>
            </w:r>
          </w:p>
          <w:p w14:paraId="693FD7A2" w14:textId="77777777" w:rsidR="00DC171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color w:val="2C2C2C"/>
              </w:rPr>
              <w:t xml:space="preserve">Español  </w:t>
            </w:r>
            <w:r>
              <w:rPr>
                <w:color w:val="555555"/>
                <w:sz w:val="16"/>
                <w:szCs w:val="16"/>
              </w:rPr>
              <w:t>— Nativo</w:t>
            </w:r>
          </w:p>
          <w:p w14:paraId="51403EE9" w14:textId="77777777" w:rsidR="00DC171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color w:val="2C2C2C"/>
              </w:rPr>
              <w:t xml:space="preserve">Inglés  </w:t>
            </w:r>
            <w:r>
              <w:rPr>
                <w:color w:val="555555"/>
                <w:sz w:val="16"/>
                <w:szCs w:val="16"/>
              </w:rPr>
              <w:t>— B2 (Intermedio-Alto)</w:t>
            </w:r>
          </w:p>
          <w:p w14:paraId="28BA616A" w14:textId="77777777" w:rsidR="00DC171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color w:val="2C2C2C"/>
              </w:rPr>
              <w:t xml:space="preserve">Valenciano  </w:t>
            </w:r>
            <w:r>
              <w:rPr>
                <w:color w:val="555555"/>
                <w:sz w:val="16"/>
                <w:szCs w:val="16"/>
              </w:rPr>
              <w:t>— Nativo</w:t>
            </w:r>
          </w:p>
          <w:p w14:paraId="1137E126" w14:textId="77777777" w:rsidR="00DC1710" w:rsidRDefault="00DC1710">
            <w:pPr>
              <w:spacing w:before="120"/>
            </w:pPr>
          </w:p>
          <w:p w14:paraId="27C526C7" w14:textId="77777777" w:rsidR="00DC1710" w:rsidRDefault="00000000">
            <w:pPr>
              <w:pBdr>
                <w:bottom w:val="single" w:sz="8" w:space="4" w:color="1A7A7A"/>
              </w:pBdr>
              <w:spacing w:before="200" w:after="80"/>
            </w:pPr>
            <w:r>
              <w:rPr>
                <w:b/>
                <w:bCs/>
                <w:color w:val="1A7A7A"/>
                <w:sz w:val="24"/>
                <w:szCs w:val="24"/>
              </w:rPr>
              <w:t>CERTIFICADOS</w:t>
            </w:r>
          </w:p>
          <w:p w14:paraId="516D6E11" w14:textId="77777777" w:rsidR="00DC171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color w:val="555555"/>
                <w:sz w:val="16"/>
                <w:szCs w:val="16"/>
              </w:rPr>
              <w:t>Técnico en Comercio y Marketing</w:t>
            </w:r>
          </w:p>
          <w:p w14:paraId="6E2470D8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Curso TPV y Gestión de Caja</w:t>
            </w:r>
          </w:p>
          <w:p w14:paraId="0709F32D" w14:textId="77777777" w:rsidR="00DC171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color w:val="555555"/>
                <w:sz w:val="16"/>
                <w:szCs w:val="16"/>
              </w:rPr>
              <w:t>First Certificate in English (FCE)</w:t>
            </w:r>
          </w:p>
        </w:tc>
        <w:tc>
          <w:tcPr>
            <w:tcW w:w="6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</w:tcPr>
          <w:p w14:paraId="23C2BD9F" w14:textId="77777777" w:rsidR="00DC1710" w:rsidRDefault="00000000">
            <w:pPr>
              <w:pBdr>
                <w:bottom w:val="single" w:sz="8" w:space="4" w:color="1A7A7A"/>
              </w:pBdr>
              <w:spacing w:before="200" w:after="80"/>
            </w:pPr>
            <w:r>
              <w:rPr>
                <w:b/>
                <w:bCs/>
                <w:color w:val="1A7A7A"/>
                <w:sz w:val="24"/>
                <w:szCs w:val="24"/>
              </w:rPr>
              <w:t>PERFIL PROFESIONAL</w:t>
            </w:r>
          </w:p>
          <w:p w14:paraId="00F1400D" w14:textId="77777777" w:rsidR="00DC1710" w:rsidRDefault="00000000">
            <w:pPr>
              <w:spacing w:before="80" w:after="160"/>
              <w:jc w:val="both"/>
              <w:rPr>
                <w:color w:val="2C2C2C"/>
                <w:lang w:val="es-ES"/>
              </w:rPr>
            </w:pPr>
            <w:r w:rsidRPr="00725B04">
              <w:rPr>
                <w:color w:val="2C2C2C"/>
                <w:lang w:val="es-ES"/>
              </w:rPr>
              <w:t>Dependienta con más de 5 años de experiencia en comercio textil y grandes superficies. Especializada en atención personalizada al cliente, técnicas de upselling y gestión de tienda. Conocida por alcanzar y superar los objetivos de ventas mensuales de forma consistente, con alta capacidad para trabajar bajo presión y en equipo.</w:t>
            </w:r>
          </w:p>
          <w:p w14:paraId="4460C04D" w14:textId="77777777" w:rsidR="00725B04" w:rsidRPr="00725B04" w:rsidRDefault="00725B04">
            <w:pPr>
              <w:spacing w:before="80" w:after="160"/>
              <w:jc w:val="both"/>
              <w:rPr>
                <w:lang w:val="es-ES"/>
              </w:rPr>
            </w:pPr>
          </w:p>
          <w:p w14:paraId="4232EA8B" w14:textId="77777777" w:rsidR="00DC1710" w:rsidRPr="00725B04" w:rsidRDefault="00000000">
            <w:pPr>
              <w:pBdr>
                <w:bottom w:val="single" w:sz="8" w:space="4" w:color="1A7A7A"/>
              </w:pBdr>
              <w:spacing w:before="200" w:after="8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sz w:val="24"/>
                <w:szCs w:val="24"/>
                <w:lang w:val="es-ES"/>
              </w:rPr>
              <w:t>EXPERIENCIA PROFESIONAL</w:t>
            </w:r>
          </w:p>
          <w:p w14:paraId="365CBCB3" w14:textId="77777777" w:rsidR="00DC1710" w:rsidRPr="00725B04" w:rsidRDefault="00000000">
            <w:pPr>
              <w:spacing w:before="12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Sep 2021 – actualidad  |  Valencia</w:t>
            </w:r>
          </w:p>
          <w:p w14:paraId="1EBFFB0B" w14:textId="77777777" w:rsidR="00DC1710" w:rsidRDefault="00000000">
            <w:pPr>
              <w:spacing w:after="20"/>
            </w:pPr>
            <w:r w:rsidRPr="00725B04">
              <w:rPr>
                <w:b/>
                <w:bCs/>
                <w:color w:val="1A7A7A"/>
                <w:sz w:val="22"/>
                <w:szCs w:val="22"/>
                <w:lang w:val="es-ES"/>
              </w:rPr>
              <w:t>MODA NOVA S.L.</w:t>
            </w:r>
            <w:r w:rsidRPr="00725B04">
              <w:rPr>
                <w:color w:val="2C2C2C"/>
                <w:lang w:val="es-ES"/>
              </w:rPr>
              <w:t xml:space="preserve">  </w:t>
            </w:r>
            <w:r>
              <w:rPr>
                <w:color w:val="2C2C2C"/>
              </w:rPr>
              <w:t>—  Dependienta Senior</w:t>
            </w:r>
          </w:p>
          <w:p w14:paraId="460E8A92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2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Atención y asesoramiento personalizado a clientes en tienda de moda femenina.</w:t>
            </w:r>
          </w:p>
          <w:p w14:paraId="36E6D802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2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Gestión diaria de caja, cobros y devoluciones (TPV y tarjeta).</w:t>
            </w:r>
          </w:p>
          <w:p w14:paraId="50F99DD1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2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Responsable del escaparatismo y renovación de visual merchandising mensual.</w:t>
            </w:r>
          </w:p>
          <w:p w14:paraId="132833A5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Superación del objetivo de ventas un 15% por encima de la media del equipo en 2023.</w:t>
            </w:r>
          </w:p>
          <w:p w14:paraId="441AB9FF" w14:textId="77777777" w:rsidR="00725B04" w:rsidRDefault="00725B04" w:rsidP="00725B04">
            <w:pPr>
              <w:spacing w:before="100"/>
              <w:rPr>
                <w:color w:val="555555"/>
                <w:sz w:val="16"/>
                <w:szCs w:val="16"/>
                <w:lang w:val="es-ES"/>
              </w:rPr>
            </w:pPr>
          </w:p>
          <w:p w14:paraId="5DDA9998" w14:textId="3BB2595B" w:rsidR="00725B04" w:rsidRPr="00725B04" w:rsidRDefault="00000000" w:rsidP="00725B04">
            <w:pPr>
              <w:spacing w:before="10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Mar 2019 – Ago 2021  |  Valencia</w:t>
            </w:r>
          </w:p>
          <w:p w14:paraId="4B767A67" w14:textId="0CDEE3EC" w:rsidR="00DC1710" w:rsidRPr="00725B04" w:rsidRDefault="00000000">
            <w:pPr>
              <w:spacing w:after="2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sz w:val="22"/>
                <w:szCs w:val="22"/>
                <w:lang w:val="es-ES"/>
              </w:rPr>
              <w:t>EL RINCÓN DEL CALZADO</w:t>
            </w:r>
            <w:r w:rsidRPr="00725B04">
              <w:rPr>
                <w:color w:val="2C2C2C"/>
                <w:lang w:val="es-ES"/>
              </w:rPr>
              <w:t xml:space="preserve">  —  Dependienta</w:t>
            </w:r>
          </w:p>
          <w:p w14:paraId="1B42B064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2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Asesoramiento a clientes sobre calzado y complementos según estilo y necesidades.</w:t>
            </w:r>
          </w:p>
          <w:p w14:paraId="6875A02D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2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Control y reposición de stock, inventarios semanales y pedidos a proveedor.</w:t>
            </w:r>
          </w:p>
          <w:p w14:paraId="038ED2DD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Colaboración en campañas de rebajas y gestión de incremento de afluencia.</w:t>
            </w:r>
          </w:p>
          <w:p w14:paraId="4AB63557" w14:textId="77777777" w:rsidR="00725B04" w:rsidRDefault="00725B04">
            <w:pPr>
              <w:spacing w:before="100"/>
              <w:rPr>
                <w:color w:val="555555"/>
                <w:sz w:val="16"/>
                <w:szCs w:val="16"/>
                <w:lang w:val="es-ES"/>
              </w:rPr>
            </w:pPr>
          </w:p>
          <w:p w14:paraId="193C2D12" w14:textId="505E3F7B" w:rsidR="00DC1710" w:rsidRPr="00725B04" w:rsidRDefault="00000000">
            <w:pPr>
              <w:spacing w:before="10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Jun 2017 – Feb 2019  |  Valencia</w:t>
            </w:r>
          </w:p>
          <w:p w14:paraId="3499DBA3" w14:textId="600E6A64" w:rsidR="00DC1710" w:rsidRPr="00725B04" w:rsidRDefault="00000000">
            <w:pPr>
              <w:spacing w:after="2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sz w:val="22"/>
                <w:szCs w:val="22"/>
                <w:lang w:val="es-ES"/>
              </w:rPr>
              <w:t>HIPERMERCADO GLOBAL</w:t>
            </w:r>
            <w:r w:rsidRPr="00725B04">
              <w:rPr>
                <w:color w:val="2C2C2C"/>
                <w:lang w:val="es-ES"/>
              </w:rPr>
              <w:t xml:space="preserve">  —  Dependienta / Cajera</w:t>
            </w:r>
          </w:p>
          <w:p w14:paraId="0D8BDCBA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2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Atención al cliente en sección de textil y hogar.</w:t>
            </w:r>
          </w:p>
          <w:p w14:paraId="499F7D3F" w14:textId="77777777" w:rsidR="00DC1710" w:rsidRPr="00725B04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Manejo de caja registradora con alto volumen de operaciones diarias.</w:t>
            </w:r>
          </w:p>
          <w:p w14:paraId="6F28D777" w14:textId="77777777" w:rsidR="00725B04" w:rsidRDefault="00725B04">
            <w:pPr>
              <w:pBdr>
                <w:bottom w:val="single" w:sz="8" w:space="4" w:color="1A7A7A"/>
              </w:pBdr>
              <w:spacing w:before="200" w:after="80"/>
              <w:rPr>
                <w:b/>
                <w:bCs/>
                <w:color w:val="1A7A7A"/>
                <w:sz w:val="24"/>
                <w:szCs w:val="24"/>
                <w:lang w:val="es-ES"/>
              </w:rPr>
            </w:pPr>
          </w:p>
          <w:p w14:paraId="0694C424" w14:textId="4EBE21F0" w:rsidR="00DC1710" w:rsidRPr="00725B04" w:rsidRDefault="00000000">
            <w:pPr>
              <w:pBdr>
                <w:bottom w:val="single" w:sz="8" w:space="4" w:color="1A7A7A"/>
              </w:pBdr>
              <w:spacing w:before="200" w:after="80"/>
              <w:rPr>
                <w:lang w:val="es-ES"/>
              </w:rPr>
            </w:pPr>
            <w:r w:rsidRPr="00725B04">
              <w:rPr>
                <w:b/>
                <w:bCs/>
                <w:color w:val="1A7A7A"/>
                <w:sz w:val="24"/>
                <w:szCs w:val="24"/>
                <w:lang w:val="es-ES"/>
              </w:rPr>
              <w:t>EDUCACIÓN</w:t>
            </w:r>
          </w:p>
          <w:p w14:paraId="14353BEC" w14:textId="77777777" w:rsidR="00DC1710" w:rsidRPr="00725B04" w:rsidRDefault="00000000">
            <w:pPr>
              <w:spacing w:before="10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2015 – 2017</w:t>
            </w:r>
          </w:p>
          <w:p w14:paraId="594891F8" w14:textId="77777777" w:rsidR="00DC1710" w:rsidRPr="00725B04" w:rsidRDefault="00000000">
            <w:pPr>
              <w:spacing w:after="20"/>
              <w:rPr>
                <w:lang w:val="es-ES"/>
              </w:rPr>
            </w:pPr>
            <w:r w:rsidRPr="00725B04">
              <w:rPr>
                <w:b/>
                <w:bCs/>
                <w:color w:val="2C2C2C"/>
                <w:sz w:val="20"/>
                <w:szCs w:val="20"/>
                <w:lang w:val="es-ES"/>
              </w:rPr>
              <w:t>Técnico Superior en Gestión de Ventas y Espacios Comerciales</w:t>
            </w:r>
          </w:p>
          <w:p w14:paraId="5014AAA3" w14:textId="77777777" w:rsidR="00DC1710" w:rsidRPr="00725B04" w:rsidRDefault="00000000">
            <w:pPr>
              <w:spacing w:after="6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IES Comerç i Turisme · Valencia</w:t>
            </w:r>
          </w:p>
          <w:p w14:paraId="43E31D5C" w14:textId="77777777" w:rsidR="00DC1710" w:rsidRPr="00725B04" w:rsidRDefault="00000000">
            <w:pPr>
              <w:spacing w:before="6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2011 – 2015</w:t>
            </w:r>
          </w:p>
          <w:p w14:paraId="7AEA2CB5" w14:textId="77777777" w:rsidR="00DC1710" w:rsidRPr="00725B04" w:rsidRDefault="00000000">
            <w:pPr>
              <w:spacing w:after="20"/>
              <w:rPr>
                <w:lang w:val="es-ES"/>
              </w:rPr>
            </w:pPr>
            <w:r w:rsidRPr="00725B04">
              <w:rPr>
                <w:b/>
                <w:bCs/>
                <w:color w:val="2C2C2C"/>
                <w:sz w:val="20"/>
                <w:szCs w:val="20"/>
                <w:lang w:val="es-ES"/>
              </w:rPr>
              <w:t>Educación Secundaria Obligatoria (ESO)</w:t>
            </w:r>
          </w:p>
          <w:p w14:paraId="04C2173D" w14:textId="77777777" w:rsidR="00DC1710" w:rsidRPr="00725B04" w:rsidRDefault="00000000">
            <w:pPr>
              <w:spacing w:after="40"/>
              <w:rPr>
                <w:lang w:val="es-ES"/>
              </w:rPr>
            </w:pPr>
            <w:r w:rsidRPr="00725B04">
              <w:rPr>
                <w:color w:val="555555"/>
                <w:sz w:val="16"/>
                <w:szCs w:val="16"/>
                <w:lang w:val="es-ES"/>
              </w:rPr>
              <w:t>IES La Sènia · Valencia</w:t>
            </w:r>
          </w:p>
        </w:tc>
      </w:tr>
    </w:tbl>
    <w:p w14:paraId="62575220" w14:textId="77777777" w:rsidR="00DC1710" w:rsidRPr="00725B04" w:rsidRDefault="00DC1710">
      <w:pPr>
        <w:pBdr>
          <w:top w:val="single" w:sz="4" w:space="0" w:color="1A7A7A"/>
        </w:pBdr>
        <w:spacing w:before="160"/>
        <w:rPr>
          <w:lang w:val="es-ES"/>
        </w:rPr>
      </w:pPr>
    </w:p>
    <w:p w14:paraId="4AF6729C" w14:textId="77777777" w:rsidR="00DC1710" w:rsidRPr="00725B04" w:rsidRDefault="00000000">
      <w:pPr>
        <w:jc w:val="center"/>
        <w:rPr>
          <w:lang w:val="es-ES"/>
        </w:rPr>
      </w:pPr>
      <w:r w:rsidRPr="00725B04">
        <w:rPr>
          <w:color w:val="888888"/>
          <w:sz w:val="16"/>
          <w:szCs w:val="16"/>
          <w:lang w:val="es-ES"/>
        </w:rPr>
        <w:t>Autorizo el tratamiento de mis datos personales según el RGPD para procesos de selección.</w:t>
      </w:r>
    </w:p>
    <w:sectPr w:rsidR="00DC1710" w:rsidRPr="00725B04">
      <w:pgSz w:w="11906" w:h="16838"/>
      <w:pgMar w:top="720" w:right="1000" w:bottom="72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7C1"/>
    <w:multiLevelType w:val="hybridMultilevel"/>
    <w:tmpl w:val="1A56C69C"/>
    <w:lvl w:ilvl="0" w:tplc="E482E022">
      <w:start w:val="1"/>
      <w:numFmt w:val="bullet"/>
      <w:lvlText w:val="●"/>
      <w:lvlJc w:val="left"/>
      <w:pPr>
        <w:ind w:left="720" w:hanging="360"/>
      </w:pPr>
    </w:lvl>
    <w:lvl w:ilvl="1" w:tplc="1F7E90AE">
      <w:start w:val="1"/>
      <w:numFmt w:val="bullet"/>
      <w:lvlText w:val="○"/>
      <w:lvlJc w:val="left"/>
      <w:pPr>
        <w:ind w:left="1440" w:hanging="360"/>
      </w:pPr>
    </w:lvl>
    <w:lvl w:ilvl="2" w:tplc="E438E15C">
      <w:start w:val="1"/>
      <w:numFmt w:val="bullet"/>
      <w:lvlText w:val="■"/>
      <w:lvlJc w:val="left"/>
      <w:pPr>
        <w:ind w:left="2160" w:hanging="360"/>
      </w:pPr>
    </w:lvl>
    <w:lvl w:ilvl="3" w:tplc="20FE2E54">
      <w:start w:val="1"/>
      <w:numFmt w:val="bullet"/>
      <w:lvlText w:val="●"/>
      <w:lvlJc w:val="left"/>
      <w:pPr>
        <w:ind w:left="2880" w:hanging="360"/>
      </w:pPr>
    </w:lvl>
    <w:lvl w:ilvl="4" w:tplc="A4BC2A72">
      <w:start w:val="1"/>
      <w:numFmt w:val="bullet"/>
      <w:lvlText w:val="○"/>
      <w:lvlJc w:val="left"/>
      <w:pPr>
        <w:ind w:left="3600" w:hanging="360"/>
      </w:pPr>
    </w:lvl>
    <w:lvl w:ilvl="5" w:tplc="D234BD0C">
      <w:start w:val="1"/>
      <w:numFmt w:val="bullet"/>
      <w:lvlText w:val="■"/>
      <w:lvlJc w:val="left"/>
      <w:pPr>
        <w:ind w:left="4320" w:hanging="360"/>
      </w:pPr>
    </w:lvl>
    <w:lvl w:ilvl="6" w:tplc="2F82F156">
      <w:start w:val="1"/>
      <w:numFmt w:val="bullet"/>
      <w:lvlText w:val="●"/>
      <w:lvlJc w:val="left"/>
      <w:pPr>
        <w:ind w:left="5040" w:hanging="360"/>
      </w:pPr>
    </w:lvl>
    <w:lvl w:ilvl="7" w:tplc="0298E3B4">
      <w:start w:val="1"/>
      <w:numFmt w:val="bullet"/>
      <w:lvlText w:val="●"/>
      <w:lvlJc w:val="left"/>
      <w:pPr>
        <w:ind w:left="5760" w:hanging="360"/>
      </w:pPr>
    </w:lvl>
    <w:lvl w:ilvl="8" w:tplc="0194CF0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7A95559"/>
    <w:multiLevelType w:val="hybridMultilevel"/>
    <w:tmpl w:val="10284E9C"/>
    <w:lvl w:ilvl="0" w:tplc="0CC64346">
      <w:start w:val="1"/>
      <w:numFmt w:val="bullet"/>
      <w:lvlText w:val="•"/>
      <w:lvlJc w:val="left"/>
      <w:pPr>
        <w:ind w:left="360" w:hanging="180"/>
      </w:pPr>
    </w:lvl>
    <w:lvl w:ilvl="1" w:tplc="361C489A">
      <w:numFmt w:val="decimal"/>
      <w:lvlText w:val=""/>
      <w:lvlJc w:val="left"/>
    </w:lvl>
    <w:lvl w:ilvl="2" w:tplc="C0342324">
      <w:numFmt w:val="decimal"/>
      <w:lvlText w:val=""/>
      <w:lvlJc w:val="left"/>
    </w:lvl>
    <w:lvl w:ilvl="3" w:tplc="8F60F9D4">
      <w:numFmt w:val="decimal"/>
      <w:lvlText w:val=""/>
      <w:lvlJc w:val="left"/>
    </w:lvl>
    <w:lvl w:ilvl="4" w:tplc="DD12A9D4">
      <w:numFmt w:val="decimal"/>
      <w:lvlText w:val=""/>
      <w:lvlJc w:val="left"/>
    </w:lvl>
    <w:lvl w:ilvl="5" w:tplc="A75C2152">
      <w:numFmt w:val="decimal"/>
      <w:lvlText w:val=""/>
      <w:lvlJc w:val="left"/>
    </w:lvl>
    <w:lvl w:ilvl="6" w:tplc="96E8BECA">
      <w:numFmt w:val="decimal"/>
      <w:lvlText w:val=""/>
      <w:lvlJc w:val="left"/>
    </w:lvl>
    <w:lvl w:ilvl="7" w:tplc="CB7AA916">
      <w:numFmt w:val="decimal"/>
      <w:lvlText w:val=""/>
      <w:lvlJc w:val="left"/>
    </w:lvl>
    <w:lvl w:ilvl="8" w:tplc="5D2CDB5E">
      <w:numFmt w:val="decimal"/>
      <w:lvlText w:val=""/>
      <w:lvlJc w:val="left"/>
    </w:lvl>
  </w:abstractNum>
  <w:num w:numId="1" w16cid:durableId="775950761">
    <w:abstractNumId w:val="0"/>
    <w:lvlOverride w:ilvl="0">
      <w:startOverride w:val="1"/>
    </w:lvlOverride>
  </w:num>
  <w:num w:numId="2" w16cid:durableId="1763118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10"/>
    <w:rsid w:val="00725B04"/>
    <w:rsid w:val="00BE7F0D"/>
    <w:rsid w:val="00D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6538"/>
  <w15:docId w15:val="{567B14FC-1D97-439F-A3B7-340BC7FC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2026-05-06T05:30:00Z</dcterms:created>
  <dcterms:modified xsi:type="dcterms:W3CDTF">2026-05-06T05:33:00Z</dcterms:modified>
</cp:coreProperties>
</file>