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</w:pPr>
      <w:r>
        <w:rPr>
          <w:rFonts w:ascii="Calibri" w:cs="Calibri" w:eastAsia="Calibri" w:hAnsi="Calibri"/>
          <w:b/>
          <w:bCs/>
          <w:color w:val="1B3A5C"/>
          <w:sz w:val="56"/>
          <w:szCs w:val="56"/>
        </w:rPr>
        <w:t xml:space="preserve">Carlos Romero Vidal</w:t>
      </w:r>
    </w:p>
    <w:p>
      <w:pPr>
        <w:spacing w:after="120" w:before="0"/>
      </w:pPr>
      <w:r>
        <w:rPr>
          <w:rFonts w:ascii="Calibri" w:cs="Calibri" w:eastAsia="Calibri" w:hAnsi="Calibri"/>
          <w:color w:val="3D5A73"/>
          <w:sz w:val="24"/>
          <w:szCs w:val="24"/>
        </w:rPr>
        <w:t xml:space="preserve">Desarrollador de Software Full Stack · 8 años de experiencia</w:t>
      </w:r>
    </w:p>
    <w:p>
      <w:pPr>
        <w:spacing w:after="0" w:before="0"/>
      </w:pPr>
      <w:r>
        <w:rPr>
          <w:rFonts w:ascii="Calibri" w:cs="Calibri" w:eastAsia="Calibri" w:hAnsi="Calibri"/>
          <w:color w:val="5C7A96"/>
          <w:sz w:val="19"/>
          <w:szCs w:val="19"/>
        </w:rPr>
        <w:t xml:space="preserve">Barcelona, España</w:t>
      </w:r>
      <w:r>
        <w:rPr>
          <w:rFonts w:ascii="Calibri" w:cs="Calibri" w:eastAsia="Calibri" w:hAnsi="Calibri"/>
          <w:color w:val="5C7A96"/>
          <w:sz w:val="19"/>
          <w:szCs w:val="19"/>
        </w:rPr>
        <w:t xml:space="preserve">   •   </w:t>
      </w:r>
      <w:r>
        <w:rPr>
          <w:rFonts w:ascii="Calibri" w:cs="Calibri" w:eastAsia="Calibri" w:hAnsi="Calibri"/>
          <w:color w:val="5C7A96"/>
          <w:sz w:val="19"/>
          <w:szCs w:val="19"/>
        </w:rPr>
        <w:t xml:space="preserve">+34 622 478 391</w:t>
      </w:r>
      <w:r>
        <w:rPr>
          <w:rFonts w:ascii="Calibri" w:cs="Calibri" w:eastAsia="Calibri" w:hAnsi="Calibri"/>
          <w:color w:val="5C7A96"/>
          <w:sz w:val="19"/>
          <w:szCs w:val="19"/>
        </w:rPr>
        <w:t xml:space="preserve">   •   </w:t>
      </w:r>
      <w:r>
        <w:rPr>
          <w:rFonts w:ascii="Calibri" w:cs="Calibri" w:eastAsia="Calibri" w:hAnsi="Calibri"/>
          <w:color w:val="5C7A96"/>
          <w:sz w:val="19"/>
          <w:szCs w:val="19"/>
        </w:rPr>
        <w:t xml:space="preserve">carlos.romero@correo.com</w:t>
      </w:r>
      <w:r>
        <w:rPr>
          <w:rFonts w:ascii="Calibri" w:cs="Calibri" w:eastAsia="Calibri" w:hAnsi="Calibri"/>
          <w:color w:val="5C7A96"/>
          <w:sz w:val="19"/>
          <w:szCs w:val="19"/>
        </w:rPr>
        <w:t xml:space="preserve">   •   </w:t>
      </w:r>
      <w:r>
        <w:rPr>
          <w:rFonts w:ascii="Calibri" w:cs="Calibri" w:eastAsia="Calibri" w:hAnsi="Calibri"/>
          <w:color w:val="5C7A96"/>
          <w:sz w:val="19"/>
          <w:szCs w:val="19"/>
        </w:rPr>
        <w:t xml:space="preserve">linkedin.com/in/carlosromerovidal</w:t>
      </w:r>
      <w:r>
        <w:rPr>
          <w:rFonts w:ascii="Calibri" w:cs="Calibri" w:eastAsia="Calibri" w:hAnsi="Calibri"/>
          <w:color w:val="5C7A96"/>
          <w:sz w:val="19"/>
          <w:szCs w:val="19"/>
        </w:rPr>
        <w:t xml:space="preserve">   •   </w:t>
      </w:r>
      <w:r>
        <w:rPr>
          <w:rFonts w:ascii="Calibri" w:cs="Calibri" w:eastAsia="Calibri" w:hAnsi="Calibri"/>
          <w:color w:val="5C7A96"/>
          <w:sz w:val="19"/>
          <w:szCs w:val="19"/>
        </w:rPr>
        <w:t xml:space="preserve">github.com/cromero-dev</w:t>
      </w:r>
    </w:p>
    <w:p>
      <w:pPr>
        <w:pBdr>
          <w:bottom w:val="single" w:color="1B3A5C" w:sz="18" w:space="3"/>
        </w:pBdr>
        <w:spacing w:after="0" w:before="160"/>
      </w:pPr>
    </w:p>
    <w:p>
      <w:pPr>
        <w:spacing w:after="40" w:before="320"/>
      </w:pPr>
      <w:r>
        <w:rPr>
          <w:rFonts w:ascii="Calibri" w:cs="Calibri" w:eastAsia="Calibri" w:hAnsi="Calibri"/>
          <w:b/>
          <w:bCs/>
          <w:color w:val="3D5A73"/>
          <w:spacing w:val="60"/>
          <w:sz w:val="22"/>
          <w:szCs w:val="22"/>
        </w:rPr>
        <w:t xml:space="preserve">RESUMEN PROFESIONAL</w:t>
      </w:r>
    </w:p>
    <w:p>
      <w:pPr>
        <w:pBdr>
          <w:bottom w:val="single" w:color="1B3A5C" w:sz="6" w:space="2"/>
        </w:pBdr>
        <w:spacing w:after="180" w:before="0"/>
      </w:pPr>
    </w:p>
    <w:p>
      <w:pPr>
        <w:spacing w:after="0" w:before="0"/>
        <w:jc w:val="both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Desarrollador Full Stack con más de 8 años de experiencia en el diseño, desarrollo y despliegue de aplicaciones web y APIs RESTful escalables. Especializado en React, Node.js, Python y arquitecturas en la nube (AWS, Azure). Experiencia demostrada liderando equipos de desarrollo ágil (Scrum/Kanban), gestionando el ciclo de vida completo del software y colaborando con equipos multidisciplinares en entornos de alta demanda. Comprometido con las buenas prácticas de código limpio, pruebas automatizadas y entrega continua (CI/CD).</w:t>
      </w:r>
    </w:p>
    <w:p>
      <w:pPr>
        <w:spacing w:after="40" w:before="320"/>
      </w:pPr>
      <w:r>
        <w:rPr>
          <w:rFonts w:ascii="Calibri" w:cs="Calibri" w:eastAsia="Calibri" w:hAnsi="Calibri"/>
          <w:b/>
          <w:bCs/>
          <w:color w:val="3D5A73"/>
          <w:spacing w:val="60"/>
          <w:sz w:val="22"/>
          <w:szCs w:val="22"/>
        </w:rPr>
        <w:t xml:space="preserve">EXPERIENCIA PROFESIONAL</w:t>
      </w:r>
    </w:p>
    <w:p>
      <w:pPr>
        <w:pBdr>
          <w:bottom w:val="single" w:color="1B3A5C" w:sz="6" w:space="2"/>
        </w:pBdr>
        <w:spacing w:after="180" w:before="0"/>
      </w:pPr>
    </w:p>
    <w:p>
      <w:pPr>
        <w:tabs>
          <w:tab w:val="right" w:pos="8748"/>
        </w:tabs>
        <w:spacing w:after="20" w:before="200"/>
      </w:pPr>
      <w:r>
        <w:rPr>
          <w:rFonts w:ascii="Calibri" w:cs="Calibri" w:eastAsia="Calibri" w:hAnsi="Calibri"/>
          <w:b/>
          <w:bCs/>
          <w:color w:val="2C3E50"/>
          <w:sz w:val="22"/>
          <w:szCs w:val="22"/>
        </w:rPr>
        <w:t xml:space="preserve">Desarrollador Full Stack Senior</w:t>
      </w:r>
      <w:r>
        <w:rPr>
          <w:rFonts w:ascii="Calibri" w:cs="Calibri" w:eastAsia="Calibri" w:hAnsi="Calibri"/>
          <w:sz w:val="20"/>
          <w:szCs w:val="20"/>
        </w:rPr>
        <w:t xml:space="preserve">	</w:t>
      </w:r>
      <w:r>
        <w:rPr>
          <w:rFonts w:ascii="Calibri" w:cs="Calibri" w:eastAsia="Calibri" w:hAnsi="Calibri"/>
          <w:i/>
          <w:iCs/>
          <w:color w:val="5C7A96"/>
          <w:sz w:val="20"/>
          <w:szCs w:val="20"/>
        </w:rPr>
        <w:t xml:space="preserve">febrero 2020 – actualidad</w:t>
      </w:r>
    </w:p>
    <w:p>
      <w:pPr>
        <w:spacing w:after="60" w:before="0"/>
      </w:pPr>
      <w:r>
        <w:rPr>
          <w:rFonts w:ascii="Calibri" w:cs="Calibri" w:eastAsia="Calibri" w:hAnsi="Calibri"/>
          <w:color w:val="5C7A96"/>
          <w:sz w:val="20"/>
          <w:szCs w:val="20"/>
        </w:rPr>
        <w:t xml:space="preserve">Tecnologías Vértice S.A.  |  Barcelona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Desarrollo y mantenimiento de una plataforma SaaS B2B con más de 120.000 usuarios activos utilizando React 18, Node.js y PostgreSQL.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Reducción del tiempo de carga de la aplicación en un 41% mediante optimización de consultas SQL, lazy loading y caching con Redis.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Liderazgo técnico de un equipo de 6 desarrolladores: planificación de sprints, revisión de código (code review) y mentoring.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Implementación de pipelines CI/CD con GitHub Actions y despliegues automáticos en AWS (EC2, S3, Lambda, RDS).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Integración de APIs de terceros: Stripe (pagos), Twilio (SMS) y SendGrid (email transaccional).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Elaboración de documentación técnica y definición de estándares de código adoptados por todo el equipo.</w:t>
      </w:r>
    </w:p>
    <w:p>
      <w:pPr>
        <w:tabs>
          <w:tab w:val="right" w:pos="8748"/>
        </w:tabs>
        <w:spacing w:after="20" w:before="200"/>
      </w:pPr>
      <w:r>
        <w:rPr>
          <w:rFonts w:ascii="Calibri" w:cs="Calibri" w:eastAsia="Calibri" w:hAnsi="Calibri"/>
          <w:b/>
          <w:bCs/>
          <w:color w:val="2C3E50"/>
          <w:sz w:val="22"/>
          <w:szCs w:val="22"/>
        </w:rPr>
        <w:t xml:space="preserve">Desarrollador Web Full Stack</w:t>
      </w:r>
      <w:r>
        <w:rPr>
          <w:rFonts w:ascii="Calibri" w:cs="Calibri" w:eastAsia="Calibri" w:hAnsi="Calibri"/>
          <w:sz w:val="20"/>
          <w:szCs w:val="20"/>
        </w:rPr>
        <w:t xml:space="preserve">	</w:t>
      </w:r>
      <w:r>
        <w:rPr>
          <w:rFonts w:ascii="Calibri" w:cs="Calibri" w:eastAsia="Calibri" w:hAnsi="Calibri"/>
          <w:i/>
          <w:iCs/>
          <w:color w:val="5C7A96"/>
          <w:sz w:val="20"/>
          <w:szCs w:val="20"/>
        </w:rPr>
        <w:t xml:space="preserve">junio 2017 – enero 2020</w:t>
      </w:r>
    </w:p>
    <w:p>
      <w:pPr>
        <w:spacing w:after="60" w:before="0"/>
      </w:pPr>
      <w:r>
        <w:rPr>
          <w:rFonts w:ascii="Calibri" w:cs="Calibri" w:eastAsia="Calibri" w:hAnsi="Calibri"/>
          <w:color w:val="5C7A96"/>
          <w:sz w:val="20"/>
          <w:szCs w:val="20"/>
        </w:rPr>
        <w:t xml:space="preserve">Agencia Pixel Labs  |  Madrid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Desarrollo de 18 proyectos web a medida para clientes del sector e-commerce, fintech y salud, utilizando Vue.js, Express.js y MongoDB.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Migración de aplicaciones legacy a arquitecturas de microservicios, reduciendo los tiempos de despliegue en un 55%.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Implementación de autenticación OAuth 2.0 y JWT para aplicaciones con requisitos de seguridad avanzados.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Colaboración directa con diseñadores UX/UI para traducir wireframes a interfaces accesibles (WCAG 2.1 AA).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Gestión de infraestructura en la nube con Docker, Kubernetes y Google Cloud Platform (GCP).</w:t>
      </w:r>
    </w:p>
    <w:p>
      <w:pPr>
        <w:tabs>
          <w:tab w:val="right" w:pos="8748"/>
        </w:tabs>
        <w:spacing w:after="20" w:before="200"/>
      </w:pPr>
      <w:r>
        <w:rPr>
          <w:rFonts w:ascii="Calibri" w:cs="Calibri" w:eastAsia="Calibri" w:hAnsi="Calibri"/>
          <w:b/>
          <w:bCs/>
          <w:color w:val="2C3E50"/>
          <w:sz w:val="22"/>
          <w:szCs w:val="22"/>
        </w:rPr>
        <w:t xml:space="preserve">Desarrollador Frontend Junior</w:t>
      </w:r>
      <w:r>
        <w:rPr>
          <w:rFonts w:ascii="Calibri" w:cs="Calibri" w:eastAsia="Calibri" w:hAnsi="Calibri"/>
          <w:sz w:val="20"/>
          <w:szCs w:val="20"/>
        </w:rPr>
        <w:t xml:space="preserve">	</w:t>
      </w:r>
      <w:r>
        <w:rPr>
          <w:rFonts w:ascii="Calibri" w:cs="Calibri" w:eastAsia="Calibri" w:hAnsi="Calibri"/>
          <w:i/>
          <w:iCs/>
          <w:color w:val="5C7A96"/>
          <w:sz w:val="20"/>
          <w:szCs w:val="20"/>
        </w:rPr>
        <w:t xml:space="preserve">septiembre 2015 – mayo 2017</w:t>
      </w:r>
    </w:p>
    <w:p>
      <w:pPr>
        <w:spacing w:after="60" w:before="0"/>
      </w:pPr>
      <w:r>
        <w:rPr>
          <w:rFonts w:ascii="Calibri" w:cs="Calibri" w:eastAsia="Calibri" w:hAnsi="Calibri"/>
          <w:color w:val="5C7A96"/>
          <w:sz w:val="20"/>
          <w:szCs w:val="20"/>
        </w:rPr>
        <w:t xml:space="preserve">StartUp Konekt  |  Barcelona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Maquetación y desarrollo de interfaces con HTML5, CSS3 (Sass), JavaScript vanilla y jQuery.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Desarrollo de componentes reutilizables con AngularJS para el panel de administración interno.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Participación en sesiones de testing de usabilidad y corrección de bugs reportados por usuarios.</w:t>
      </w:r>
    </w:p>
    <w:p>
      <w:pPr>
        <w:spacing w:after="40" w:before="320"/>
      </w:pPr>
      <w:r>
        <w:rPr>
          <w:rFonts w:ascii="Calibri" w:cs="Calibri" w:eastAsia="Calibri" w:hAnsi="Calibri"/>
          <w:b/>
          <w:bCs/>
          <w:color w:val="3D5A73"/>
          <w:spacing w:val="60"/>
          <w:sz w:val="22"/>
          <w:szCs w:val="22"/>
        </w:rPr>
        <w:t xml:space="preserve">FORMACIÓN ACADÉMICA</w:t>
      </w:r>
    </w:p>
    <w:p>
      <w:pPr>
        <w:pBdr>
          <w:bottom w:val="single" w:color="1B3A5C" w:sz="6" w:space="2"/>
        </w:pBdr>
        <w:spacing w:after="180" w:before="0"/>
      </w:pPr>
    </w:p>
    <w:p>
      <w:pPr>
        <w:tabs>
          <w:tab w:val="right" w:pos="8748"/>
        </w:tabs>
        <w:spacing w:after="20" w:before="200"/>
      </w:pPr>
      <w:r>
        <w:rPr>
          <w:rFonts w:ascii="Calibri" w:cs="Calibri" w:eastAsia="Calibri" w:hAnsi="Calibri"/>
          <w:b/>
          <w:bCs/>
          <w:color w:val="2C3E50"/>
          <w:sz w:val="22"/>
          <w:szCs w:val="22"/>
        </w:rPr>
        <w:t xml:space="preserve">Máster en Ingeniería del Software y Sistemas Inteligentes</w:t>
      </w:r>
      <w:r>
        <w:rPr>
          <w:rFonts w:ascii="Calibri" w:cs="Calibri" w:eastAsia="Calibri" w:hAnsi="Calibri"/>
          <w:sz w:val="20"/>
          <w:szCs w:val="20"/>
        </w:rPr>
        <w:t xml:space="preserve">	</w:t>
      </w:r>
      <w:r>
        <w:rPr>
          <w:rFonts w:ascii="Calibri" w:cs="Calibri" w:eastAsia="Calibri" w:hAnsi="Calibri"/>
          <w:i/>
          <w:iCs/>
          <w:color w:val="5C7A96"/>
          <w:sz w:val="20"/>
          <w:szCs w:val="20"/>
        </w:rPr>
        <w:t xml:space="preserve">2014 – 2015</w:t>
      </w:r>
    </w:p>
    <w:p>
      <w:pPr>
        <w:spacing w:after="60" w:before="0"/>
      </w:pPr>
      <w:r>
        <w:rPr>
          <w:rFonts w:ascii="Calibri" w:cs="Calibri" w:eastAsia="Calibri" w:hAnsi="Calibri"/>
          <w:color w:val="5C7A96"/>
          <w:sz w:val="20"/>
          <w:szCs w:val="20"/>
        </w:rPr>
        <w:t xml:space="preserve">Universitat Politècnica de Catalunya (UPC)  |  Barcelona</w:t>
      </w:r>
    </w:p>
    <w:p>
      <w:pPr>
        <w:tabs>
          <w:tab w:val="right" w:pos="8748"/>
        </w:tabs>
        <w:spacing w:after="20" w:before="200"/>
      </w:pPr>
      <w:r>
        <w:rPr>
          <w:rFonts w:ascii="Calibri" w:cs="Calibri" w:eastAsia="Calibri" w:hAnsi="Calibri"/>
          <w:b/>
          <w:bCs/>
          <w:color w:val="2C3E50"/>
          <w:sz w:val="22"/>
          <w:szCs w:val="22"/>
        </w:rPr>
        <w:t xml:space="preserve">Grado en Ingeniería Informática</w:t>
      </w:r>
      <w:r>
        <w:rPr>
          <w:rFonts w:ascii="Calibri" w:cs="Calibri" w:eastAsia="Calibri" w:hAnsi="Calibri"/>
          <w:sz w:val="20"/>
          <w:szCs w:val="20"/>
        </w:rPr>
        <w:t xml:space="preserve">	</w:t>
      </w:r>
      <w:r>
        <w:rPr>
          <w:rFonts w:ascii="Calibri" w:cs="Calibri" w:eastAsia="Calibri" w:hAnsi="Calibri"/>
          <w:i/>
          <w:iCs/>
          <w:color w:val="5C7A96"/>
          <w:sz w:val="20"/>
          <w:szCs w:val="20"/>
        </w:rPr>
        <w:t xml:space="preserve">2010 – 2014</w:t>
      </w:r>
    </w:p>
    <w:p>
      <w:pPr>
        <w:spacing w:after="60" w:before="0"/>
      </w:pPr>
      <w:r>
        <w:rPr>
          <w:rFonts w:ascii="Calibri" w:cs="Calibri" w:eastAsia="Calibri" w:hAnsi="Calibri"/>
          <w:color w:val="5C7A96"/>
          <w:sz w:val="20"/>
          <w:szCs w:val="20"/>
        </w:rPr>
        <w:t xml:space="preserve">Universitat de Barcelona  |  Barcelona</w:t>
      </w:r>
    </w:p>
    <w:p>
      <w:pPr>
        <w:spacing w:after="40" w:before="320"/>
      </w:pPr>
      <w:r>
        <w:rPr>
          <w:rFonts w:ascii="Calibri" w:cs="Calibri" w:eastAsia="Calibri" w:hAnsi="Calibri"/>
          <w:b/>
          <w:bCs/>
          <w:color w:val="3D5A73"/>
          <w:spacing w:val="60"/>
          <w:sz w:val="22"/>
          <w:szCs w:val="22"/>
        </w:rPr>
        <w:t xml:space="preserve">HABILIDADES TÉCNICAS</w:t>
      </w:r>
    </w:p>
    <w:p>
      <w:pPr>
        <w:pBdr>
          <w:bottom w:val="single" w:color="1B3A5C" w:sz="6" w:space="2"/>
        </w:pBdr>
        <w:spacing w:after="180" w:before="0"/>
      </w:pP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C3E50"/>
          <w:sz w:val="20"/>
          <w:szCs w:val="20"/>
        </w:rPr>
        <w:t xml:space="preserve">Lenguajes de programación: </w:t>
      </w:r>
      <w:r>
        <w:rPr>
          <w:rFonts w:ascii="Calibri" w:cs="Calibri" w:eastAsia="Calibri" w:hAnsi="Calibri"/>
          <w:color w:val="2C3E50"/>
          <w:sz w:val="20"/>
          <w:szCs w:val="20"/>
        </w:rPr>
        <w:t xml:space="preserve">JavaScript (ES2022+), TypeScript, Python, SQL, HTML5, CSS3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C3E50"/>
          <w:sz w:val="20"/>
          <w:szCs w:val="20"/>
        </w:rPr>
        <w:t xml:space="preserve">Frontend: </w:t>
      </w:r>
      <w:r>
        <w:rPr>
          <w:rFonts w:ascii="Calibri" w:cs="Calibri" w:eastAsia="Calibri" w:hAnsi="Calibri"/>
          <w:color w:val="2C3E50"/>
          <w:sz w:val="20"/>
          <w:szCs w:val="20"/>
        </w:rPr>
        <w:t xml:space="preserve">React, Next.js, Vue.js, Redux, Tailwind CSS, Sass, Jest, Cypress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C3E50"/>
          <w:sz w:val="20"/>
          <w:szCs w:val="20"/>
        </w:rPr>
        <w:t xml:space="preserve">Backend: </w:t>
      </w:r>
      <w:r>
        <w:rPr>
          <w:rFonts w:ascii="Calibri" w:cs="Calibri" w:eastAsia="Calibri" w:hAnsi="Calibri"/>
          <w:color w:val="2C3E50"/>
          <w:sz w:val="20"/>
          <w:szCs w:val="20"/>
        </w:rPr>
        <w:t xml:space="preserve">Node.js, Express.js, FastAPI, Django REST Framework, GraphQL, REST APIs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C3E50"/>
          <w:sz w:val="20"/>
          <w:szCs w:val="20"/>
        </w:rPr>
        <w:t xml:space="preserve">Bases de datos: </w:t>
      </w:r>
      <w:r>
        <w:rPr>
          <w:rFonts w:ascii="Calibri" w:cs="Calibri" w:eastAsia="Calibri" w:hAnsi="Calibri"/>
          <w:color w:val="2C3E50"/>
          <w:sz w:val="20"/>
          <w:szCs w:val="20"/>
        </w:rPr>
        <w:t xml:space="preserve">PostgreSQL, MySQL, MongoDB, Redis, Elasticsearch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C3E50"/>
          <w:sz w:val="20"/>
          <w:szCs w:val="20"/>
        </w:rPr>
        <w:t xml:space="preserve">Cloud e infraestructura: </w:t>
      </w:r>
      <w:r>
        <w:rPr>
          <w:rFonts w:ascii="Calibri" w:cs="Calibri" w:eastAsia="Calibri" w:hAnsi="Calibri"/>
          <w:color w:val="2C3E50"/>
          <w:sz w:val="20"/>
          <w:szCs w:val="20"/>
        </w:rPr>
        <w:t xml:space="preserve">AWS (EC2, S3, Lambda, RDS, CloudFront), GCP, Docker, Kubernetes, Terraform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C3E50"/>
          <w:sz w:val="20"/>
          <w:szCs w:val="20"/>
        </w:rPr>
        <w:t xml:space="preserve">CI/CD y herramientas: </w:t>
      </w:r>
      <w:r>
        <w:rPr>
          <w:rFonts w:ascii="Calibri" w:cs="Calibri" w:eastAsia="Calibri" w:hAnsi="Calibri"/>
          <w:color w:val="2C3E50"/>
          <w:sz w:val="20"/>
          <w:szCs w:val="20"/>
        </w:rPr>
        <w:t xml:space="preserve">GitHub Actions, Jenkins, Git, Jira, Confluence, Postman, Figma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C3E50"/>
          <w:sz w:val="20"/>
          <w:szCs w:val="20"/>
        </w:rPr>
        <w:t xml:space="preserve">Metodologías: </w:t>
      </w:r>
      <w:r>
        <w:rPr>
          <w:rFonts w:ascii="Calibri" w:cs="Calibri" w:eastAsia="Calibri" w:hAnsi="Calibri"/>
          <w:color w:val="2C3E50"/>
          <w:sz w:val="20"/>
          <w:szCs w:val="20"/>
        </w:rPr>
        <w:t xml:space="preserve">Scrum, Kanban, TDD, Clean Code, SOLID, Domain-Driven Design (DDD)</w:t>
      </w:r>
    </w:p>
    <w:p>
      <w:pPr>
        <w:spacing w:after="40" w:before="320"/>
      </w:pPr>
      <w:r>
        <w:rPr>
          <w:rFonts w:ascii="Calibri" w:cs="Calibri" w:eastAsia="Calibri" w:hAnsi="Calibri"/>
          <w:b/>
          <w:bCs/>
          <w:color w:val="3D5A73"/>
          <w:spacing w:val="60"/>
          <w:sz w:val="22"/>
          <w:szCs w:val="22"/>
        </w:rPr>
        <w:t xml:space="preserve">IDIOMAS</w:t>
      </w:r>
    </w:p>
    <w:p>
      <w:pPr>
        <w:pBdr>
          <w:bottom w:val="single" w:color="1B3A5C" w:sz="6" w:space="2"/>
        </w:pBdr>
        <w:spacing w:after="180" w:before="0"/>
      </w:pP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C3E50"/>
          <w:sz w:val="20"/>
          <w:szCs w:val="20"/>
        </w:rPr>
        <w:t xml:space="preserve">Español: </w:t>
      </w:r>
      <w:r>
        <w:rPr>
          <w:rFonts w:ascii="Calibri" w:cs="Calibri" w:eastAsia="Calibri" w:hAnsi="Calibri"/>
          <w:color w:val="2C3E50"/>
          <w:sz w:val="20"/>
          <w:szCs w:val="20"/>
        </w:rPr>
        <w:t xml:space="preserve">Lengua materna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C3E50"/>
          <w:sz w:val="20"/>
          <w:szCs w:val="20"/>
        </w:rPr>
        <w:t xml:space="preserve">Inglés: </w:t>
      </w:r>
      <w:r>
        <w:rPr>
          <w:rFonts w:ascii="Calibri" w:cs="Calibri" w:eastAsia="Calibri" w:hAnsi="Calibri"/>
          <w:color w:val="2C3E50"/>
          <w:sz w:val="20"/>
          <w:szCs w:val="20"/>
        </w:rPr>
        <w:t xml:space="preserve">Nivel C1 — Cambridge Advanced English (CAE)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C3E50"/>
          <w:sz w:val="20"/>
          <w:szCs w:val="20"/>
        </w:rPr>
        <w:t xml:space="preserve">Catalán: </w:t>
      </w:r>
      <w:r>
        <w:rPr>
          <w:rFonts w:ascii="Calibri" w:cs="Calibri" w:eastAsia="Calibri" w:hAnsi="Calibri"/>
          <w:color w:val="2C3E50"/>
          <w:sz w:val="20"/>
          <w:szCs w:val="20"/>
        </w:rPr>
        <w:t xml:space="preserve">Nivel C2 — nativo</w:t>
      </w:r>
    </w:p>
    <w:p>
      <w:pPr>
        <w:spacing w:after="60" w:before="60"/>
      </w:pPr>
      <w:r>
        <w:rPr>
          <w:rFonts w:ascii="Calibri" w:cs="Calibri" w:eastAsia="Calibri" w:hAnsi="Calibri"/>
          <w:b/>
          <w:bCs/>
          <w:color w:val="2C3E50"/>
          <w:sz w:val="20"/>
          <w:szCs w:val="20"/>
        </w:rPr>
        <w:t xml:space="preserve">Alemán: </w:t>
      </w:r>
      <w:r>
        <w:rPr>
          <w:rFonts w:ascii="Calibri" w:cs="Calibri" w:eastAsia="Calibri" w:hAnsi="Calibri"/>
          <w:color w:val="2C3E50"/>
          <w:sz w:val="20"/>
          <w:szCs w:val="20"/>
        </w:rPr>
        <w:t xml:space="preserve">Nivel B1 — Goethe-Institut</w:t>
      </w:r>
    </w:p>
    <w:p>
      <w:pPr>
        <w:spacing w:after="40" w:before="320"/>
      </w:pPr>
      <w:r>
        <w:rPr>
          <w:rFonts w:ascii="Calibri" w:cs="Calibri" w:eastAsia="Calibri" w:hAnsi="Calibri"/>
          <w:b/>
          <w:bCs/>
          <w:color w:val="3D5A73"/>
          <w:spacing w:val="60"/>
          <w:sz w:val="22"/>
          <w:szCs w:val="22"/>
        </w:rPr>
        <w:t xml:space="preserve">CERTIFICACIONES</w:t>
      </w:r>
    </w:p>
    <w:p>
      <w:pPr>
        <w:pBdr>
          <w:bottom w:val="single" w:color="1B3A5C" w:sz="6" w:space="2"/>
        </w:pBdr>
        <w:spacing w:after="180" w:before="0"/>
      </w:pP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AWS Certified Developer – Associate (DVA-C02) — Amazon Web Services, 2024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Professional Scrum Developer I (PSD I) — Scrum.org, 2023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Google Cloud Professional Cloud Developer — Google Cloud, 2022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MongoDB Certified Developer Associate — MongoDB University, 2021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Calibri" w:cs="Calibri" w:eastAsia="Calibri" w:hAnsi="Calibri"/>
          <w:color w:val="2C3E50"/>
          <w:sz w:val="20"/>
          <w:szCs w:val="20"/>
        </w:rPr>
        <w:t xml:space="preserve">Docker Certified Associate (DCA) — Docker, Inc., 2021</w:t>
      </w:r>
    </w:p>
    <w:p>
      <w:pPr>
        <w:spacing w:after="0" w:before="120"/>
      </w:pPr>
    </w:p>
    <w:sectPr>
      <w:pgSz w:w="11906" w:h="16838" w:orient="portrait"/>
      <w:pgMar w:top="1080" w:right="1260" w:bottom="108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▸"/>
      <w:lvlJc w:val="left"/>
      <w:pPr>
        <w:ind w:left="480" w:hanging="3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2C3E50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2026-04-27T15:04:48.791Z</dcterms:created>
  <dcterms:modified xsi:type="dcterms:W3CDTF">2026-04-27T15:04:48.792Z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