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6181A" w:val="clear"/>
            <w:tcMar>
              <w:top w:type="dxa" w:w="340"/>
              <w:left w:type="dxa" w:w="460"/>
              <w:bottom w:type="dxa" w:w="260"/>
              <w:right w:type="dxa" w:w="460"/>
            </w:tcMar>
            <w:vAlign w:val="top"/>
          </w:tcPr>
          <w:p>
            <w:pPr>
              <w:spacing w:after="20" w:before="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color w:val="FFFFFF"/>
                <w:spacing w:val="10"/>
                <w:sz w:val="76"/>
                <w:szCs w:val="76"/>
              </w:rPr>
              <w:t xml:space="preserve">MARC IBÁÑEZ FERRER</w:t>
            </w:r>
          </w:p>
          <w:p>
            <w:pPr>
              <w:pBdr>
                <w:bottom w:val="single" w:color="6B8F71" w:sz="8" w:space="4"/>
              </w:pBdr>
              <w:spacing w:after="50" w:before="0"/>
            </w:pPr>
            <w:r>
              <w:rPr>
                <w:sz w:val="8"/>
                <w:szCs w:val="8"/>
              </w:rPr>
              <w:t xml:space="preserve"/>
            </w:r>
          </w:p>
          <w:p>
            <w:pPr>
              <w:spacing w:after="0" w:before="50"/>
            </w:pPr>
            <w:r>
              <w:rPr>
                <w:rFonts w:ascii="Trebuchet MS" w:cs="Trebuchet MS" w:eastAsia="Trebuchet MS" w:hAnsi="Trebuchet MS"/>
                <w:i/>
                <w:iCs/>
                <w:color w:val="C8D4C9"/>
                <w:sz w:val="21"/>
                <w:szCs w:val="21"/>
              </w:rPr>
              <w:t xml:space="preserve">Atleta Profesional de Triatlón  ·  Embajador de Marca  ·  Deportista Federado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11906"/>
      </w:tblGrid>
      <w:tr>
        <w:tc>
          <w:tcPr>
            <w:tcW w:type="dxa" w:w="119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6B8F71" w:val="clear"/>
            <w:tcMar>
              <w:top w:type="dxa" w:w="84"/>
              <w:left w:type="dxa" w:w="300"/>
              <w:bottom w:type="dxa" w:w="84"/>
              <w:right w:type="dxa" w:w="300"/>
            </w:tcMar>
            <w:vAlign w:val="top"/>
          </w:tcPr>
          <w:p>
            <w:pPr>
              <w:spacing w:after="0" w:before="0"/>
              <w:jc w:val="center"/>
            </w:pPr>
            <w:r>
              <w:rPr>
                <w:rFonts w:ascii="Trebuchet MS" w:cs="Trebuchet MS" w:eastAsia="Trebuchet MS" w:hAnsi="Trebuchet MS"/>
                <w:color w:val="FFFFFF"/>
                <w:sz w:val="17"/>
                <w:szCs w:val="17"/>
              </w:rPr>
              <w:t xml:space="preserve">marc.ibanez@email.com   ·   +34 644 312 098   ·   Girona, España   ·   instagram.com/marc_ibanez_tri</w:t>
            </w:r>
          </w:p>
        </w:tc>
      </w:tr>
    </w:tbl>
    <w:tbl>
      <w:tblPr>
        <w:tblW w:type="dxa" w:w="11906"/>
        <w:tblBorders>
          <w:top w:val="none" w:color="FFFFFF" w:sz="0"/>
          <w:left w:val="none" w:color="FFFFFF" w:sz="0"/>
          <w:bottom w:val="none" w:color="FFFFFF" w:sz="0"/>
          <w:right w:val="none" w:color="FFFFFF" w:sz="0"/>
          <w:insideH w:val="single" w:color="auto" w:sz="4"/>
          <w:insideV w:val="single" w:color="auto" w:sz="4"/>
        </w:tblBorders>
      </w:tblPr>
      <w:tblGrid>
        <w:gridCol w:w="3440"/>
        <w:gridCol w:w="8466"/>
      </w:tblGrid>
      <w:tr>
        <w:tc>
          <w:tcPr>
            <w:tcW w:type="dxa" w:w="344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0F2F0" w:val="clear"/>
            <w:tcMar>
              <w:top w:type="dxa" w:w="260"/>
              <w:left w:type="dxa" w:w="260"/>
              <w:bottom w:type="dxa" w:w="400"/>
              <w:right w:type="dxa" w:w="220"/>
            </w:tcMar>
            <w:vAlign w:val="top"/>
          </w:tcPr>
          <w:p>
            <w:pPr>
              <w:pBdr>
                <w:bottom w:val="single" w:color="6B8F71" w:sz="6" w:space="4"/>
              </w:pBdr>
              <w:spacing w:after="70" w:before="30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/>
                <w:color w:val="3D5C42"/>
                <w:spacing w:val="100"/>
                <w:sz w:val="15"/>
                <w:szCs w:val="15"/>
              </w:rPr>
              <w:t xml:space="preserve">Perfil</w:t>
            </w:r>
          </w:p>
          <w:p>
            <w:pPr>
              <w:spacing w:after="44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6"/>
                <w:szCs w:val="16"/>
              </w:rPr>
              <w:t xml:space="preserve">Triatleta profesional con 9 años de carrera competitiva de alto nivel. Medallista en campeonatos nacionales e internacionales. Referente en disciplina, constancia y liderazgo dentro y fuera de la pista.</w:t>
            </w:r>
          </w:p>
          <w:p>
            <w:pPr>
              <w:pBdr>
                <w:bottom w:val="single" w:color="6B8F71" w:sz="6" w:space="4"/>
              </w:pBdr>
              <w:spacing w:after="70" w:before="30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/>
                <w:color w:val="3D5C42"/>
                <w:spacing w:val="100"/>
                <w:sz w:val="15"/>
                <w:szCs w:val="15"/>
              </w:rPr>
              <w:t xml:space="preserve">Deporte &amp; Disciplinas</w:t>
            </w:r>
          </w:p>
          <w:p>
            <w:pPr>
              <w:spacing w:after="42" w:before="42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Natación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6B8F71"/>
                <w:sz w:val="13"/>
                <w:szCs w:val="13"/>
              </w:rPr>
              <w:t xml:space="preserve">  ■■■■■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C8D4C9"/>
                <w:sz w:val="13"/>
                <w:szCs w:val="13"/>
              </w:rPr>
              <w:t xml:space="preserve"/>
            </w:r>
          </w:p>
          <w:p>
            <w:pPr>
              <w:spacing w:after="42" w:before="42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Ciclismo de ruta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6B8F71"/>
                <w:sz w:val="13"/>
                <w:szCs w:val="13"/>
              </w:rPr>
              <w:t xml:space="preserve">  ■■■■■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C8D4C9"/>
                <w:sz w:val="13"/>
                <w:szCs w:val="13"/>
              </w:rPr>
              <w:t xml:space="preserve"/>
            </w:r>
          </w:p>
          <w:p>
            <w:pPr>
              <w:spacing w:after="42" w:before="42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Running / Maratón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6B8F71"/>
                <w:sz w:val="13"/>
                <w:szCs w:val="13"/>
              </w:rPr>
              <w:t xml:space="preserve">  ■■■■■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C8D4C9"/>
                <w:sz w:val="13"/>
                <w:szCs w:val="13"/>
              </w:rPr>
              <w:t xml:space="preserve"/>
            </w:r>
          </w:p>
          <w:p>
            <w:pPr>
              <w:spacing w:after="42" w:before="42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Triatlón Olímpico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6B8F71"/>
                <w:sz w:val="13"/>
                <w:szCs w:val="13"/>
              </w:rPr>
              <w:t xml:space="preserve">  ■■■■■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C8D4C9"/>
                <w:sz w:val="13"/>
                <w:szCs w:val="13"/>
              </w:rPr>
              <w:t xml:space="preserve"/>
            </w:r>
          </w:p>
          <w:p>
            <w:pPr>
              <w:spacing w:after="42" w:before="42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Entrenamiento en altitud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6B8F71"/>
                <w:sz w:val="13"/>
                <w:szCs w:val="13"/>
              </w:rPr>
              <w:t xml:space="preserve">  ■■■■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C8D4C9"/>
                <w:sz w:val="13"/>
                <w:szCs w:val="13"/>
              </w:rPr>
              <w:t xml:space="preserve">□</w:t>
            </w:r>
          </w:p>
          <w:p>
            <w:pPr>
              <w:spacing w:after="42" w:before="42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Nutrición deportiva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6B8F71"/>
                <w:sz w:val="13"/>
                <w:szCs w:val="13"/>
              </w:rPr>
              <w:t xml:space="preserve">  ■■■■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C8D4C9"/>
                <w:sz w:val="13"/>
                <w:szCs w:val="13"/>
              </w:rPr>
              <w:t xml:space="preserve">□</w:t>
            </w:r>
          </w:p>
          <w:p>
            <w:pPr>
              <w:pBdr>
                <w:bottom w:val="single" w:color="6B8F71" w:sz="6" w:space="4"/>
              </w:pBdr>
              <w:spacing w:after="70" w:before="30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/>
                <w:color w:val="3D5C42"/>
                <w:spacing w:val="100"/>
                <w:sz w:val="15"/>
                <w:szCs w:val="15"/>
              </w:rPr>
              <w:t xml:space="preserve">Estadísticas Clave</w:t>
            </w:r>
          </w:p>
          <w:p>
            <w:pPr>
              <w:spacing w:after="44" w:before="44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16181A"/>
                <w:sz w:val="16"/>
                <w:szCs w:val="16"/>
              </w:rPr>
              <w:t xml:space="preserve">Mejor tiempo Ironman:</w:t>
            </w: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3D5C42"/>
                <w:sz w:val="16"/>
                <w:szCs w:val="16"/>
              </w:rPr>
              <w:t xml:space="preserve">  8h 42min</w:t>
            </w:r>
          </w:p>
          <w:p>
            <w:pPr>
              <w:spacing w:after="44" w:before="44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16181A"/>
                <w:sz w:val="16"/>
                <w:szCs w:val="16"/>
              </w:rPr>
              <w:t xml:space="preserve">Ranking nacional triatlón:</w:t>
            </w: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3D5C42"/>
                <w:sz w:val="16"/>
                <w:szCs w:val="16"/>
              </w:rPr>
              <w:t xml:space="preserve">  #4 España 2024</w:t>
            </w:r>
          </w:p>
          <w:p>
            <w:pPr>
              <w:spacing w:after="44" w:before="44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16181A"/>
                <w:sz w:val="16"/>
                <w:szCs w:val="16"/>
              </w:rPr>
              <w:t xml:space="preserve">Maratón PB:</w:t>
            </w: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3D5C42"/>
                <w:sz w:val="16"/>
                <w:szCs w:val="16"/>
              </w:rPr>
              <w:t xml:space="preserve">  2h 31min</w:t>
            </w:r>
          </w:p>
          <w:p>
            <w:pPr>
              <w:spacing w:after="44" w:before="44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16181A"/>
                <w:sz w:val="16"/>
                <w:szCs w:val="16"/>
              </w:rPr>
              <w:t xml:space="preserve">Potencia FTP (ciclismo):</w:t>
            </w: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3D5C42"/>
                <w:sz w:val="16"/>
                <w:szCs w:val="16"/>
              </w:rPr>
              <w:t xml:space="preserve">  348 W</w:t>
            </w:r>
          </w:p>
          <w:p>
            <w:pPr>
              <w:spacing w:after="44" w:before="44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16181A"/>
                <w:sz w:val="16"/>
                <w:szCs w:val="16"/>
              </w:rPr>
              <w:t xml:space="preserve">Años en élite:</w:t>
            </w: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3D5C42"/>
                <w:sz w:val="16"/>
                <w:szCs w:val="16"/>
              </w:rPr>
              <w:t xml:space="preserve">  9</w:t>
            </w:r>
          </w:p>
          <w:p>
            <w:pPr>
              <w:pBdr>
                <w:bottom w:val="single" w:color="6B8F71" w:sz="6" w:space="4"/>
              </w:pBdr>
              <w:spacing w:after="70" w:before="30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/>
                <w:color w:val="3D5C42"/>
                <w:spacing w:val="100"/>
                <w:sz w:val="15"/>
                <w:szCs w:val="15"/>
              </w:rPr>
              <w:t xml:space="preserve">Idiomas</w:t>
            </w:r>
          </w:p>
          <w:p>
            <w:pPr>
              <w:spacing w:after="8" w:before="9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Español / Catalán</w:t>
            </w:r>
          </w:p>
          <w:p>
            <w:pPr>
              <w:spacing w:after="44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6"/>
                <w:szCs w:val="16"/>
              </w:rPr>
              <w:t xml:space="preserve">Nativos</w:t>
            </w:r>
          </w:p>
          <w:p>
            <w:pPr>
              <w:spacing w:after="8" w:before="9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Inglés</w:t>
            </w:r>
          </w:p>
          <w:p>
            <w:pPr>
              <w:spacing w:after="44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6"/>
                <w:szCs w:val="16"/>
              </w:rPr>
              <w:t xml:space="preserve">C1 — Negocios y medios</w:t>
            </w:r>
          </w:p>
          <w:p>
            <w:pPr>
              <w:spacing w:after="8" w:before="9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Francés</w:t>
            </w:r>
          </w:p>
          <w:p>
            <w:pPr>
              <w:spacing w:after="44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6"/>
                <w:szCs w:val="16"/>
              </w:rPr>
              <w:t xml:space="preserve">B1 — Funcional</w:t>
            </w:r>
          </w:p>
          <w:p>
            <w:pPr>
              <w:pBdr>
                <w:bottom w:val="single" w:color="6B8F71" w:sz="6" w:space="4"/>
              </w:pBdr>
              <w:spacing w:after="70" w:before="30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/>
                <w:color w:val="3D5C42"/>
                <w:spacing w:val="100"/>
                <w:sz w:val="15"/>
                <w:szCs w:val="15"/>
              </w:rPr>
              <w:t xml:space="preserve">Redes &amp; Comunidad</w:t>
            </w:r>
          </w:p>
          <w:p>
            <w:pPr>
              <w:spacing w:after="8" w:before="9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Instagram</w:t>
            </w:r>
          </w:p>
          <w:p>
            <w:pPr>
              <w:spacing w:after="44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6"/>
                <w:szCs w:val="16"/>
              </w:rPr>
              <w:t xml:space="preserve">@marc_ibanez_tri · 48K seg.</w:t>
            </w:r>
          </w:p>
          <w:p>
            <w:pPr>
              <w:spacing w:after="8" w:before="9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Strava</w:t>
            </w:r>
          </w:p>
          <w:p>
            <w:pPr>
              <w:spacing w:after="44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6"/>
                <w:szCs w:val="16"/>
              </w:rPr>
              <w:t xml:space="preserve">12.400 seguidores</w:t>
            </w:r>
          </w:p>
          <w:p>
            <w:pPr>
              <w:spacing w:after="8" w:before="9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YouTube</w:t>
            </w:r>
          </w:p>
          <w:p>
            <w:pPr>
              <w:spacing w:after="44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6"/>
                <w:szCs w:val="16"/>
              </w:rPr>
              <w:t xml:space="preserve">Canal triatlón · 6.200 subs</w:t>
            </w:r>
          </w:p>
          <w:p>
            <w:pPr>
              <w:pBdr>
                <w:bottom w:val="single" w:color="6B8F71" w:sz="6" w:space="4"/>
              </w:pBdr>
              <w:spacing w:after="70" w:before="30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/>
                <w:color w:val="3D5C42"/>
                <w:spacing w:val="100"/>
                <w:sz w:val="15"/>
                <w:szCs w:val="15"/>
              </w:rPr>
              <w:t xml:space="preserve">Formación</w:t>
            </w:r>
          </w:p>
          <w:p>
            <w:pPr>
              <w:spacing w:after="8" w:before="9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Grado Ciencias del Deporte</w:t>
            </w:r>
          </w:p>
          <w:p>
            <w:pPr>
              <w:spacing w:after="44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6"/>
                <w:szCs w:val="16"/>
              </w:rPr>
              <w:t xml:space="preserve">INEFC Barcelona · 2012–2016</w:t>
            </w:r>
          </w:p>
          <w:p>
            <w:pPr>
              <w:spacing w:after="8" w:before="9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Máster Alto Rendimiento</w:t>
            </w:r>
          </w:p>
          <w:p>
            <w:pPr>
              <w:spacing w:after="44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6"/>
                <w:szCs w:val="16"/>
              </w:rPr>
              <w:t xml:space="preserve">COE Madrid · 2016–2017</w:t>
            </w:r>
          </w:p>
          <w:p>
            <w:pPr>
              <w:spacing w:after="8" w:before="9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16181A"/>
                <w:sz w:val="17"/>
                <w:szCs w:val="17"/>
              </w:rPr>
              <w:t xml:space="preserve">Entrenador Nacional Niv. 2</w:t>
            </w:r>
          </w:p>
          <w:p>
            <w:pPr>
              <w:spacing w:after="44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6"/>
                <w:szCs w:val="16"/>
              </w:rPr>
              <w:t xml:space="preserve">RFET · 2020</w:t>
            </w:r>
          </w:p>
          <w:p>
            <w:pPr>
              <w:pBdr>
                <w:bottom w:val="single" w:color="6B8F71" w:sz="6" w:space="4"/>
              </w:pBdr>
              <w:spacing w:after="70" w:before="30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/>
                <w:color w:val="3D5C42"/>
                <w:spacing w:val="100"/>
                <w:sz w:val="15"/>
                <w:szCs w:val="15"/>
              </w:rPr>
              <w:t xml:space="preserve">Intereses</w:t>
            </w:r>
          </w:p>
          <w:p>
            <w:pPr>
              <w:spacing w:after="44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6"/>
                <w:szCs w:val="16"/>
              </w:rPr>
              <w:t xml:space="preserve">Biomecánica · Psicología del rendimiento · Sostenibilidad · Montañismo</w:t>
            </w:r>
          </w:p>
        </w:tc>
        <w:tc>
          <w:tcPr>
            <w:tcW w:type="dxa" w:w="846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AFAFA" w:val="clear"/>
            <w:tcMar>
              <w:top w:type="dxa" w:w="260"/>
              <w:left w:type="dxa" w:w="300"/>
              <w:bottom w:type="dxa" w:w="400"/>
              <w:right w:type="dxa" w:w="260"/>
            </w:tcMar>
            <w:vAlign w:val="top"/>
          </w:tcPr>
          <w:p>
            <w:pPr>
              <w:pBdr>
                <w:left w:val="single" w:color="6B8F71" w:sz="22" w:space="10"/>
              </w:pBdr>
              <w:spacing w:after="80" w:before="320"/>
            </w:pPr>
            <w:r>
              <w:rPr>
                <w:rFonts w:ascii="Trebuchet MS" w:cs="Trebuchet MS" w:eastAsia="Trebuchet MS" w:hAnsi="Trebuchet MS"/>
                <w:b/>
                <w:bCs/>
                <w:color w:val="16181A"/>
                <w:spacing w:val="80"/>
                <w:sz w:val="22"/>
                <w:szCs w:val="22"/>
              </w:rPr>
              <w:t xml:space="preserve">  PERFIL DEL DEPORTISTA</w:t>
            </w:r>
          </w:p>
          <w:p>
            <w:pPr>
              <w:spacing w:after="100" w:before="6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8"/>
                <w:szCs w:val="18"/>
              </w:rPr>
              <w:t xml:space="preserve">Triatleta profesional con trayectoria de 9 años en el circuito de élite nacional e internacional. Especializado en distancia Ironman y triatlón olímpico, combino rendimiento deportivo de primer nivel con una presencia pública sólida y una comunidad digital en crecimiento constante. Busco unirme al equipo de Mango Sport como embajador de marca, aportando autenticidad, visibilidad y valores alineados con la moda activa y sostenible.</w:t>
            </w:r>
          </w:p>
          <w:p>
            <w:pPr>
              <w:pBdr>
                <w:left w:val="single" w:color="6B8F71" w:sz="22" w:space="10"/>
              </w:pBdr>
              <w:spacing w:after="80" w:before="320"/>
            </w:pPr>
            <w:r>
              <w:rPr>
                <w:rFonts w:ascii="Trebuchet MS" w:cs="Trebuchet MS" w:eastAsia="Trebuchet MS" w:hAnsi="Trebuchet MS"/>
                <w:b/>
                <w:bCs/>
                <w:color w:val="16181A"/>
                <w:spacing w:val="80"/>
                <w:sz w:val="22"/>
                <w:szCs w:val="22"/>
              </w:rPr>
              <w:t xml:space="preserve">  LOGROS DEPORTIVOS DESTACADOS</w:t>
            </w:r>
          </w:p>
          <w:p>
            <w:pPr>
              <w:spacing w:after="60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9"/>
                <w:szCs w:val="19"/>
              </w:rPr>
              <w:t xml:space="preserve"/>
            </w:r>
          </w:p>
          <w:tbl>
            <w:tblPr>
              <w:tblW w:type="dxa" w:w="812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7720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AFA" w:val="clear"/>
                  <w:tcMar>
                    <w:top w:type="dxa" w:w="50"/>
                    <w:left w:type="dxa" w:w="0"/>
                    <w:bottom w:type="dxa" w:w="40"/>
                    <w:right w:type="dxa" w:w="50"/>
                  </w:tcMar>
                  <w:vAlign w:val="top"/>
                </w:tcPr>
                <w:p>
                  <w:pPr>
                    <w:spacing w:after="0" w:before="40"/>
                    <w:jc w:val="left"/>
                  </w:pPr>
                  <w:r>
                    <w:rPr>
                      <w:rFonts w:ascii="Trebuchet MS" w:cs="Trebuchet MS" w:eastAsia="Trebuchet MS" w:hAnsi="Trebuchet MS"/>
                      <w:b/>
                      <w:bCs/>
                      <w:i w:val="false"/>
                      <w:iCs w:val="false"/>
                      <w:caps w:val="false"/>
                      <w:color w:val="6B8F71"/>
                      <w:sz w:val="20"/>
                      <w:szCs w:val="20"/>
                    </w:rPr>
                    <w:t xml:space="preserve">🥈</w:t>
                  </w:r>
                </w:p>
              </w:tc>
              <w:tc>
                <w:tcPr>
                  <w:tcW w:type="dxa" w:w="77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AFA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18" w:before="30"/>
                    <w:jc w:val="left"/>
                  </w:pPr>
                  <w:r>
                    <w:rPr>
                      <w:rFonts w:ascii="Trebuchet MS" w:cs="Trebuchet MS" w:eastAsia="Trebuchet MS" w:hAnsi="Trebuchet MS"/>
                      <w:b/>
                      <w:bCs/>
                      <w:i w:val="false"/>
                      <w:iCs w:val="false"/>
                      <w:caps w:val="false"/>
                      <w:color w:val="16181A"/>
                      <w:sz w:val="18"/>
                      <w:szCs w:val="18"/>
                    </w:rPr>
                    <w:t xml:space="preserve">Subcampeón de España Ironman 2024</w:t>
                  </w:r>
                </w:p>
                <w:p>
                  <w:pPr>
                    <w:spacing w:after="40" w:before="0"/>
                    <w:jc w:val="left"/>
                  </w:pPr>
                  <w:r>
                    <w:rPr>
                      <w:rFonts w:ascii="Trebuchet MS" w:cs="Trebuchet MS" w:eastAsia="Trebuchet MS" w:hAnsi="Trebuchet MS"/>
                      <w:b w:val="false"/>
                      <w:bCs w:val="false"/>
                      <w:i w:val="false"/>
                      <w:iCs w:val="false"/>
                      <w:caps w:val="false"/>
                      <w:color w:val="4A5260"/>
                      <w:sz w:val="17"/>
                      <w:szCs w:val="17"/>
                    </w:rPr>
                    <w:t xml:space="preserve">2.º clasificado en el Campeonato Nacional de Triatlón de Larga Distancia, Cartagena, con un tiempo total de 8h 42min.</w:t>
                  </w:r>
                </w:p>
              </w:tc>
            </w:tr>
          </w:tbl>
          <w:p>
            <w:pPr>
              <w:pBdr>
                <w:bottom w:val="single" w:color="C8D4C9" w:sz="2" w:space="3"/>
              </w:pBdr>
              <w:spacing w:after="0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9"/>
                <w:szCs w:val="19"/>
              </w:rPr>
              <w:t xml:space="preserve"/>
            </w:r>
          </w:p>
          <w:tbl>
            <w:tblPr>
              <w:tblW w:type="dxa" w:w="812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7720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AFA" w:val="clear"/>
                  <w:tcMar>
                    <w:top w:type="dxa" w:w="50"/>
                    <w:left w:type="dxa" w:w="0"/>
                    <w:bottom w:type="dxa" w:w="40"/>
                    <w:right w:type="dxa" w:w="50"/>
                  </w:tcMar>
                  <w:vAlign w:val="top"/>
                </w:tcPr>
                <w:p>
                  <w:pPr>
                    <w:spacing w:after="0" w:before="40"/>
                    <w:jc w:val="left"/>
                  </w:pPr>
                  <w:r>
                    <w:rPr>
                      <w:rFonts w:ascii="Trebuchet MS" w:cs="Trebuchet MS" w:eastAsia="Trebuchet MS" w:hAnsi="Trebuchet MS"/>
                      <w:b/>
                      <w:bCs/>
                      <w:i w:val="false"/>
                      <w:iCs w:val="false"/>
                      <w:caps w:val="false"/>
                      <w:color w:val="6B8F71"/>
                      <w:sz w:val="20"/>
                      <w:szCs w:val="20"/>
                    </w:rPr>
                    <w:t xml:space="preserve">🏆</w:t>
                  </w:r>
                </w:p>
              </w:tc>
              <w:tc>
                <w:tcPr>
                  <w:tcW w:type="dxa" w:w="77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AFA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18" w:before="30"/>
                    <w:jc w:val="left"/>
                  </w:pPr>
                  <w:r>
                    <w:rPr>
                      <w:rFonts w:ascii="Trebuchet MS" w:cs="Trebuchet MS" w:eastAsia="Trebuchet MS" w:hAnsi="Trebuchet MS"/>
                      <w:b/>
                      <w:bCs/>
                      <w:i w:val="false"/>
                      <w:iCs w:val="false"/>
                      <w:caps w:val="false"/>
                      <w:color w:val="16181A"/>
                      <w:sz w:val="18"/>
                      <w:szCs w:val="18"/>
                    </w:rPr>
                    <w:t xml:space="preserve">Campeón Copa Catalana de Triatlón 2023</w:t>
                  </w:r>
                </w:p>
                <w:p>
                  <w:pPr>
                    <w:spacing w:after="40" w:before="0"/>
                    <w:jc w:val="left"/>
                  </w:pPr>
                  <w:r>
                    <w:rPr>
                      <w:rFonts w:ascii="Trebuchet MS" w:cs="Trebuchet MS" w:eastAsia="Trebuchet MS" w:hAnsi="Trebuchet MS"/>
                      <w:b w:val="false"/>
                      <w:bCs w:val="false"/>
                      <w:i w:val="false"/>
                      <w:iCs w:val="false"/>
                      <w:caps w:val="false"/>
                      <w:color w:val="4A5260"/>
                      <w:sz w:val="17"/>
                      <w:szCs w:val="17"/>
                    </w:rPr>
                    <w:t xml:space="preserve">Primer puesto absoluto en la Copa Catalana — mejor tiempo en los tres sectores (natación, ciclismo y carrera).</w:t>
                  </w:r>
                </w:p>
              </w:tc>
            </w:tr>
          </w:tbl>
          <w:p>
            <w:pPr>
              <w:pBdr>
                <w:bottom w:val="single" w:color="C8D4C9" w:sz="2" w:space="3"/>
              </w:pBdr>
              <w:spacing w:after="0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9"/>
                <w:szCs w:val="19"/>
              </w:rPr>
              <w:t xml:space="preserve"/>
            </w:r>
          </w:p>
          <w:tbl>
            <w:tblPr>
              <w:tblW w:type="dxa" w:w="812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7720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AFA" w:val="clear"/>
                  <w:tcMar>
                    <w:top w:type="dxa" w:w="50"/>
                    <w:left w:type="dxa" w:w="0"/>
                    <w:bottom w:type="dxa" w:w="40"/>
                    <w:right w:type="dxa" w:w="50"/>
                  </w:tcMar>
                  <w:vAlign w:val="top"/>
                </w:tcPr>
                <w:p>
                  <w:pPr>
                    <w:spacing w:after="0" w:before="40"/>
                    <w:jc w:val="left"/>
                  </w:pPr>
                  <w:r>
                    <w:rPr>
                      <w:rFonts w:ascii="Trebuchet MS" w:cs="Trebuchet MS" w:eastAsia="Trebuchet MS" w:hAnsi="Trebuchet MS"/>
                      <w:b/>
                      <w:bCs/>
                      <w:i w:val="false"/>
                      <w:iCs w:val="false"/>
                      <w:caps w:val="false"/>
                      <w:color w:val="6B8F71"/>
                      <w:sz w:val="20"/>
                      <w:szCs w:val="20"/>
                    </w:rPr>
                    <w:t xml:space="preserve">🌍</w:t>
                  </w:r>
                </w:p>
              </w:tc>
              <w:tc>
                <w:tcPr>
                  <w:tcW w:type="dxa" w:w="77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AFA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18" w:before="30"/>
                    <w:jc w:val="left"/>
                  </w:pPr>
                  <w:r>
                    <w:rPr>
                      <w:rFonts w:ascii="Trebuchet MS" w:cs="Trebuchet MS" w:eastAsia="Trebuchet MS" w:hAnsi="Trebuchet MS"/>
                      <w:b/>
                      <w:bCs/>
                      <w:i w:val="false"/>
                      <w:iCs w:val="false"/>
                      <w:caps w:val="false"/>
                      <w:color w:val="16181A"/>
                      <w:sz w:val="18"/>
                      <w:szCs w:val="18"/>
                    </w:rPr>
                    <w:t xml:space="preserve">Top 10 Ironman 70.3 Worlds 2023</w:t>
                  </w:r>
                </w:p>
                <w:p>
                  <w:pPr>
                    <w:spacing w:after="40" w:before="0"/>
                    <w:jc w:val="left"/>
                  </w:pPr>
                  <w:r>
                    <w:rPr>
                      <w:rFonts w:ascii="Trebuchet MS" w:cs="Trebuchet MS" w:eastAsia="Trebuchet MS" w:hAnsi="Trebuchet MS"/>
                      <w:b w:val="false"/>
                      <w:bCs w:val="false"/>
                      <w:i w:val="false"/>
                      <w:iCs w:val="false"/>
                      <w:caps w:val="false"/>
                      <w:color w:val="4A5260"/>
                      <w:sz w:val="17"/>
                      <w:szCs w:val="17"/>
                    </w:rPr>
                    <w:t xml:space="preserve">9.º clasificado en el Campeonato del Mundo Ironman 70.3, Lahti (Finlandia) — mejor resultado histórico de un español en la categoría absoluta.</w:t>
                  </w:r>
                </w:p>
              </w:tc>
            </w:tr>
          </w:tbl>
          <w:p>
            <w:pPr>
              <w:pBdr>
                <w:bottom w:val="single" w:color="C8D4C9" w:sz="2" w:space="3"/>
              </w:pBdr>
              <w:spacing w:after="0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9"/>
                <w:szCs w:val="19"/>
              </w:rPr>
              <w:t xml:space="preserve"/>
            </w:r>
          </w:p>
          <w:tbl>
            <w:tblPr>
              <w:tblW w:type="dxa" w:w="8120"/>
              <w:tblBorders>
                <w:top w:val="none" w:color="FFFFFF" w:sz="0"/>
                <w:left w:val="none" w:color="FFFFFF" w:sz="0"/>
                <w:bottom w:val="none" w:color="FFFFFF" w:sz="0"/>
                <w:right w:val="none" w:color="FFFFFF" w:sz="0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7720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AFA" w:val="clear"/>
                  <w:tcMar>
                    <w:top w:type="dxa" w:w="50"/>
                    <w:left w:type="dxa" w:w="0"/>
                    <w:bottom w:type="dxa" w:w="40"/>
                    <w:right w:type="dxa" w:w="50"/>
                  </w:tcMar>
                  <w:vAlign w:val="top"/>
                </w:tcPr>
                <w:p>
                  <w:pPr>
                    <w:spacing w:after="0" w:before="40"/>
                    <w:jc w:val="left"/>
                  </w:pPr>
                  <w:r>
                    <w:rPr>
                      <w:rFonts w:ascii="Trebuchet MS" w:cs="Trebuchet MS" w:eastAsia="Trebuchet MS" w:hAnsi="Trebuchet MS"/>
                      <w:b/>
                      <w:bCs/>
                      <w:i w:val="false"/>
                      <w:iCs w:val="false"/>
                      <w:caps w:val="false"/>
                      <w:color w:val="6B8F71"/>
                      <w:sz w:val="20"/>
                      <w:szCs w:val="20"/>
                    </w:rPr>
                    <w:t xml:space="preserve">📣</w:t>
                  </w:r>
                </w:p>
              </w:tc>
              <w:tc>
                <w:tcPr>
                  <w:tcW w:type="dxa" w:w="772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AFAFA" w:val="clear"/>
                  <w:tcMar>
                    <w:top w:type="dxa" w:w="40"/>
                    <w:left w:type="dxa" w:w="0"/>
                    <w:bottom w:type="dxa" w:w="40"/>
                    <w:right w:type="dxa" w:w="0"/>
                  </w:tcMar>
                  <w:vAlign w:val="top"/>
                </w:tcPr>
                <w:p>
                  <w:pPr>
                    <w:spacing w:after="18" w:before="30"/>
                    <w:jc w:val="left"/>
                  </w:pPr>
                  <w:r>
                    <w:rPr>
                      <w:rFonts w:ascii="Trebuchet MS" w:cs="Trebuchet MS" w:eastAsia="Trebuchet MS" w:hAnsi="Trebuchet MS"/>
                      <w:b/>
                      <w:bCs/>
                      <w:i w:val="false"/>
                      <w:iCs w:val="false"/>
                      <w:caps w:val="false"/>
                      <w:color w:val="16181A"/>
                      <w:sz w:val="18"/>
                      <w:szCs w:val="18"/>
                    </w:rPr>
                    <w:t xml:space="preserve">Embajador Decathlon Pro 2022–2023</w:t>
                  </w:r>
                </w:p>
                <w:p>
                  <w:pPr>
                    <w:spacing w:after="40" w:before="0"/>
                    <w:jc w:val="left"/>
                  </w:pPr>
                  <w:r>
                    <w:rPr>
                      <w:rFonts w:ascii="Trebuchet MS" w:cs="Trebuchet MS" w:eastAsia="Trebuchet MS" w:hAnsi="Trebuchet MS"/>
                      <w:b w:val="false"/>
                      <w:bCs w:val="false"/>
                      <w:i w:val="false"/>
                      <w:iCs w:val="false"/>
                      <w:caps w:val="false"/>
                      <w:color w:val="4A5260"/>
                      <w:sz w:val="17"/>
                      <w:szCs w:val="17"/>
                    </w:rPr>
                    <w:t xml:space="preserve">Cara oficial de la línea de triatlón de Decathlon en España: contenido para web, RRSS y eventos de marca con alcance de +2M impresiones.</w:t>
                  </w:r>
                </w:p>
              </w:tc>
            </w:tr>
          </w:tbl>
          <w:p>
            <w:pPr>
              <w:spacing w:after="60" w:before="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9"/>
                <w:szCs w:val="19"/>
              </w:rPr>
              <w:t xml:space="preserve"/>
            </w:r>
          </w:p>
          <w:p>
            <w:pPr>
              <w:pBdr>
                <w:left w:val="single" w:color="6B8F71" w:sz="22" w:space="10"/>
              </w:pBdr>
              <w:spacing w:after="80" w:before="320"/>
            </w:pPr>
            <w:r>
              <w:rPr>
                <w:rFonts w:ascii="Trebuchet MS" w:cs="Trebuchet MS" w:eastAsia="Trebuchet MS" w:hAnsi="Trebuchet MS"/>
                <w:b/>
                <w:bCs/>
                <w:color w:val="16181A"/>
                <w:spacing w:val="80"/>
                <w:sz w:val="22"/>
                <w:szCs w:val="22"/>
              </w:rPr>
              <w:t xml:space="preserve">  EXPERIENCIA COMPETITIVA</w:t>
            </w:r>
          </w:p>
          <w:p>
            <w:pPr>
              <w:spacing w:after="18" w:before="20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16181A"/>
                <w:sz w:val="22"/>
                <w:szCs w:val="22"/>
              </w:rPr>
              <w:t xml:space="preserve">Atleta Profesional – Triatlón Élite</w:t>
            </w:r>
          </w:p>
          <w:p>
            <w:pPr>
              <w:spacing w:after="60" w:before="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3D5C42"/>
                <w:sz w:val="18"/>
                <w:szCs w:val="18"/>
              </w:rPr>
              <w:t xml:space="preserve">Federación Española de Triatlón (FETRI)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/>
                <w:iCs/>
                <w:caps w:val="false"/>
                <w:color w:val="4A5260"/>
                <w:sz w:val="17"/>
                <w:szCs w:val="17"/>
              </w:rPr>
              <w:t xml:space="preserve">   ·   2018 – Actualidad   ·   España / Internacional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8" w:before="28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8"/>
                <w:szCs w:val="18"/>
              </w:rPr>
              <w:t xml:space="preserve">Participación en más de 60 pruebas nacionales e internacionales de nivel élite.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8" w:before="28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8"/>
                <w:szCs w:val="18"/>
              </w:rPr>
              <w:t xml:space="preserve">Integración en el programa de tecnificación del COE para los ciclos olímpicos 2020 y 2024.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8" w:before="28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8"/>
                <w:szCs w:val="18"/>
              </w:rPr>
              <w:t xml:space="preserve">Colaboración con el cuerpo técnico en planificación de periodización anual y análisis de rendimiento.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8" w:before="28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8"/>
                <w:szCs w:val="18"/>
              </w:rPr>
              <w:t xml:space="preserve">Representación de España en 3 Campeonatos de Europa y 2 Campeonatos del Mundo.</w:t>
            </w:r>
          </w:p>
          <w:p>
            <w:pPr>
              <w:spacing w:after="18" w:before="20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16181A"/>
                <w:sz w:val="22"/>
                <w:szCs w:val="22"/>
              </w:rPr>
              <w:t xml:space="preserve">Embajador Deportivo &amp; Creador de Contenido</w:t>
            </w:r>
          </w:p>
          <w:p>
            <w:pPr>
              <w:spacing w:after="60" w:before="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3D5C42"/>
                <w:sz w:val="18"/>
                <w:szCs w:val="18"/>
              </w:rPr>
              <w:t xml:space="preserve">Marcas Deportivas (Decathlon, Suunto, Maurten)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/>
                <w:iCs/>
                <w:caps w:val="false"/>
                <w:color w:val="4A5260"/>
                <w:sz w:val="17"/>
                <w:szCs w:val="17"/>
              </w:rPr>
              <w:t xml:space="preserve">   ·   2020 – Actualidad   ·   Remoto / Presencial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8" w:before="28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8"/>
                <w:szCs w:val="18"/>
              </w:rPr>
              <w:t xml:space="preserve">Creación de contenido educativo y aspiracional sobre triatlón para RRSS (Instagram, YouTube, Strava).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8" w:before="28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8"/>
                <w:szCs w:val="18"/>
              </w:rPr>
              <w:t xml:space="preserve">Participación en campañas fotográficas y de vídeo para catálogo de producto.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8" w:before="28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8"/>
                <w:szCs w:val="18"/>
              </w:rPr>
              <w:t xml:space="preserve">Ponente en 4 clínicas de entrenamiento y exposiciones de marca en ferias deportivas.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8" w:before="28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8"/>
                <w:szCs w:val="18"/>
              </w:rPr>
              <w:t xml:space="preserve">Gestión autónoma de patrocinios con negociación directa con departamentos de marketing.</w:t>
            </w:r>
          </w:p>
          <w:p>
            <w:pPr>
              <w:spacing w:after="18" w:before="20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16181A"/>
                <w:sz w:val="22"/>
                <w:szCs w:val="22"/>
              </w:rPr>
              <w:t xml:space="preserve">Entrenador Asistente – Triatlón Base</w:t>
            </w:r>
          </w:p>
          <w:p>
            <w:pPr>
              <w:spacing w:after="60" w:before="0"/>
              <w:jc w:val="left"/>
            </w:pPr>
            <w:r>
              <w:rPr>
                <w:rFonts w:ascii="Trebuchet MS" w:cs="Trebuchet MS" w:eastAsia="Trebuchet MS" w:hAnsi="Trebuchet MS"/>
                <w:b/>
                <w:bCs/>
                <w:i w:val="false"/>
                <w:iCs w:val="false"/>
                <w:caps w:val="false"/>
                <w:color w:val="3D5C42"/>
                <w:sz w:val="18"/>
                <w:szCs w:val="18"/>
              </w:rPr>
              <w:t xml:space="preserve">Club Triatló Girona</w:t>
            </w:r>
            <w:r>
              <w:rPr>
                <w:rFonts w:ascii="Trebuchet MS" w:cs="Trebuchet MS" w:eastAsia="Trebuchet MS" w:hAnsi="Trebuchet MS"/>
                <w:b w:val="false"/>
                <w:bCs w:val="false"/>
                <w:i/>
                <w:iCs/>
                <w:caps w:val="false"/>
                <w:color w:val="4A5260"/>
                <w:sz w:val="17"/>
                <w:szCs w:val="17"/>
              </w:rPr>
              <w:t xml:space="preserve">   ·   2019 – 2022   ·   Girona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8" w:before="28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8"/>
                <w:szCs w:val="18"/>
              </w:rPr>
              <w:t xml:space="preserve">Coordinación de grupos de entrenamiento para categorías junior y sub-23.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8" w:before="28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8"/>
                <w:szCs w:val="18"/>
              </w:rPr>
              <w:t xml:space="preserve">Diseño de planes de entrenamiento personalizados y control de carga con herramientas de telemetría.</w:t>
            </w:r>
          </w:p>
          <w:p>
            <w:pPr>
              <w:pBdr>
                <w:left w:val="single" w:color="6B8F71" w:sz="22" w:space="10"/>
              </w:pBdr>
              <w:spacing w:after="80" w:before="320"/>
            </w:pPr>
            <w:r>
              <w:rPr>
                <w:rFonts w:ascii="Trebuchet MS" w:cs="Trebuchet MS" w:eastAsia="Trebuchet MS" w:hAnsi="Trebuchet MS"/>
                <w:b/>
                <w:bCs/>
                <w:color w:val="16181A"/>
                <w:spacing w:val="80"/>
                <w:sz w:val="22"/>
                <w:szCs w:val="22"/>
              </w:rPr>
              <w:t xml:space="preserve">  POR QUÉ MANGO SPORT</w:t>
            </w:r>
          </w:p>
          <w:p>
            <w:pPr>
              <w:spacing w:after="60" w:before="60"/>
              <w:jc w:val="left"/>
            </w:pPr>
            <w:r>
              <w:rPr>
                <w:rFonts w:ascii="Trebuchet MS" w:cs="Trebuchet MS" w:eastAsia="Trebuchet MS" w:hAnsi="Trebuchet MS"/>
                <w:b w:val="false"/>
                <w:bCs w:val="false"/>
                <w:i w:val="false"/>
                <w:iCs w:val="false"/>
                <w:caps w:val="false"/>
                <w:color w:val="4A5260"/>
                <w:sz w:val="18"/>
                <w:szCs w:val="18"/>
              </w:rPr>
              <w:t xml:space="preserve">La línea Mango Sport representa exactamente la intersección entre rendimiento, diseño y responsabilidad que busco en un partner de marca. Como deportista profesional con comunidad digital propia y valores alineados con la sostenibilidad y la vida activa, puedo aportar a Mango autenticidad, alcance real y una narrativa de marca potente tanto en circuito competitivo como en contenido digital.</w:t>
            </w: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›"/>
      <w:lvlJc w:val="left"/>
      <w:pPr>
        <w:ind w:left="380" w:hanging="24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rebuchet MS" w:cs="Trebuchet MS" w:eastAsia="Trebuchet MS" w:hAnsi="Trebuchet MS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2026-04-26T13:53:33.985Z</dcterms:created>
  <dcterms:modified xsi:type="dcterms:W3CDTF">2026-04-26T13:53:33.986Z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