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90"/>
        <w:gridCol w:w="8476"/>
      </w:tblGrid>
      <w:tr w:rsidR="00D605DF" w:rsidRPr="00214C07" w14:paraId="33835530" w14:textId="77777777" w:rsidTr="00214C07">
        <w:tblPrEx>
          <w:tblCellMar>
            <w:top w:w="0" w:type="dxa"/>
            <w:bottom w:w="0" w:type="dxa"/>
          </w:tblCellMar>
        </w:tblPrEx>
        <w:trPr>
          <w:trHeight w:val="15802"/>
        </w:trPr>
        <w:tc>
          <w:tcPr>
            <w:tcW w:w="329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11111"/>
            <w:tcMar>
              <w:top w:w="500" w:type="dxa"/>
              <w:left w:w="260" w:type="dxa"/>
              <w:bottom w:w="300" w:type="dxa"/>
              <w:right w:w="220" w:type="dxa"/>
            </w:tcMar>
          </w:tcPr>
          <w:p w14:paraId="75C7D240" w14:textId="0C8C5869" w:rsidR="00D605DF" w:rsidRDefault="00000000">
            <w:r>
              <w:rPr>
                <w:b/>
                <w:bCs/>
                <w:color w:val="FFFFFF"/>
                <w:sz w:val="56"/>
                <w:szCs w:val="56"/>
              </w:rPr>
              <w:t>MARCOS</w:t>
            </w:r>
          </w:p>
          <w:p w14:paraId="0DD9D564" w14:textId="4BF101EE" w:rsidR="00D605DF" w:rsidRDefault="00000000">
            <w:r>
              <w:rPr>
                <w:b/>
                <w:bCs/>
                <w:color w:val="FFFFFF"/>
                <w:sz w:val="56"/>
                <w:szCs w:val="56"/>
              </w:rPr>
              <w:t>VIDAL</w:t>
            </w:r>
          </w:p>
          <w:p w14:paraId="78DC25C8" w14:textId="743F1A9A" w:rsidR="00D605DF" w:rsidRDefault="00000000">
            <w:pPr>
              <w:spacing w:after="60"/>
              <w:rPr>
                <w:b/>
                <w:bCs/>
                <w:color w:val="FFFFFF"/>
                <w:sz w:val="56"/>
                <w:szCs w:val="56"/>
              </w:rPr>
            </w:pPr>
            <w:r>
              <w:rPr>
                <w:b/>
                <w:bCs/>
                <w:color w:val="FFFFFF"/>
                <w:sz w:val="56"/>
                <w:szCs w:val="56"/>
              </w:rPr>
              <w:t>CASTRO</w:t>
            </w:r>
          </w:p>
          <w:p w14:paraId="09D1977C" w14:textId="3A7BD295" w:rsidR="00214C07" w:rsidRDefault="00214C07">
            <w:pPr>
              <w:spacing w:after="60"/>
              <w:rPr>
                <w:b/>
                <w:bCs/>
                <w:color w:val="FFFFFF"/>
                <w:sz w:val="56"/>
                <w:szCs w:val="56"/>
              </w:rPr>
            </w:pPr>
            <w:r>
              <w:rPr>
                <w:b/>
                <w:bCs/>
                <w:noProof/>
                <w:color w:val="FFFFFF"/>
                <w:sz w:val="56"/>
                <w:szCs w:val="56"/>
              </w:rPr>
              <w:drawing>
                <wp:anchor distT="0" distB="0" distL="114300" distR="114300" simplePos="0" relativeHeight="251658240" behindDoc="0" locked="0" layoutInCell="1" allowOverlap="1" wp14:anchorId="7B551487" wp14:editId="12E52D75">
                  <wp:simplePos x="0" y="0"/>
                  <wp:positionH relativeFrom="column">
                    <wp:posOffset>196953</wp:posOffset>
                  </wp:positionH>
                  <wp:positionV relativeFrom="paragraph">
                    <wp:posOffset>12420</wp:posOffset>
                  </wp:positionV>
                  <wp:extent cx="1329069" cy="1391917"/>
                  <wp:effectExtent l="0" t="0" r="4445" b="0"/>
                  <wp:wrapNone/>
                  <wp:docPr id="199289160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69" cy="1391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69FED30" w14:textId="7960C6FC" w:rsidR="00214C07" w:rsidRDefault="00214C07">
            <w:pPr>
              <w:spacing w:after="60"/>
            </w:pPr>
          </w:p>
          <w:p w14:paraId="32BF1FFC" w14:textId="77777777" w:rsidR="00214C07" w:rsidRDefault="00214C07">
            <w:pPr>
              <w:spacing w:after="60"/>
            </w:pPr>
          </w:p>
          <w:p w14:paraId="11941517" w14:textId="77777777" w:rsidR="00214C07" w:rsidRDefault="00214C07">
            <w:pPr>
              <w:spacing w:after="60"/>
            </w:pPr>
          </w:p>
          <w:p w14:paraId="22396073" w14:textId="77777777" w:rsidR="00214C07" w:rsidRDefault="00214C07">
            <w:pPr>
              <w:spacing w:after="60"/>
            </w:pPr>
          </w:p>
          <w:p w14:paraId="77ACC963" w14:textId="77777777" w:rsidR="00214C07" w:rsidRDefault="00214C07">
            <w:pPr>
              <w:spacing w:after="60"/>
            </w:pPr>
          </w:p>
          <w:p w14:paraId="30A25C4C" w14:textId="77777777" w:rsidR="00D605DF" w:rsidRDefault="00000000">
            <w:pPr>
              <w:spacing w:after="80"/>
            </w:pPr>
            <w:r>
              <w:rPr>
                <w:b/>
                <w:bCs/>
                <w:color w:val="FFFFFF"/>
                <w:sz w:val="40"/>
                <w:szCs w:val="40"/>
              </w:rPr>
              <w:t>_</w:t>
            </w:r>
          </w:p>
          <w:p w14:paraId="5FBBA626" w14:textId="77777777" w:rsidR="00D605DF" w:rsidRDefault="00000000">
            <w:pPr>
              <w:spacing w:before="20" w:after="20"/>
            </w:pPr>
            <w:r>
              <w:rPr>
                <w:color w:val="888888"/>
                <w:sz w:val="16"/>
                <w:szCs w:val="16"/>
              </w:rPr>
              <w:t>marcos.vidal@email.com</w:t>
            </w:r>
          </w:p>
          <w:p w14:paraId="3CE1F824" w14:textId="77777777" w:rsidR="00D605DF" w:rsidRPr="00214C07" w:rsidRDefault="00000000">
            <w:pPr>
              <w:spacing w:before="20" w:after="20"/>
              <w:rPr>
                <w:lang w:val="es-ES"/>
              </w:rPr>
            </w:pPr>
            <w:r w:rsidRPr="00214C07">
              <w:rPr>
                <w:color w:val="888888"/>
                <w:sz w:val="16"/>
                <w:szCs w:val="16"/>
                <w:lang w:val="es-ES"/>
              </w:rPr>
              <w:t>+34 645 678 901</w:t>
            </w:r>
          </w:p>
          <w:p w14:paraId="43F94BFA" w14:textId="77777777" w:rsidR="00D605DF" w:rsidRPr="00214C07" w:rsidRDefault="00000000">
            <w:pPr>
              <w:spacing w:before="20" w:after="20"/>
              <w:rPr>
                <w:lang w:val="es-ES"/>
              </w:rPr>
            </w:pPr>
            <w:r w:rsidRPr="00214C07">
              <w:rPr>
                <w:color w:val="888888"/>
                <w:sz w:val="16"/>
                <w:szCs w:val="16"/>
                <w:lang w:val="es-ES"/>
              </w:rPr>
              <w:t>Madrid, Espana</w:t>
            </w:r>
          </w:p>
          <w:p w14:paraId="4DE499ED" w14:textId="77777777" w:rsidR="00D605DF" w:rsidRPr="00214C07" w:rsidRDefault="00000000">
            <w:pPr>
              <w:spacing w:before="20" w:after="40"/>
              <w:rPr>
                <w:lang w:val="es-ES"/>
              </w:rPr>
            </w:pPr>
            <w:r w:rsidRPr="00214C07">
              <w:rPr>
                <w:color w:val="888888"/>
                <w:sz w:val="16"/>
                <w:szCs w:val="16"/>
                <w:lang w:val="es-ES"/>
              </w:rPr>
              <w:t>in/marcosvidal</w:t>
            </w:r>
          </w:p>
          <w:p w14:paraId="55F1E659" w14:textId="77777777" w:rsidR="00D605DF" w:rsidRPr="00214C07" w:rsidRDefault="00000000">
            <w:pPr>
              <w:pBdr>
                <w:bottom w:val="single" w:sz="3" w:space="4" w:color="FFFFFF"/>
              </w:pBdr>
              <w:spacing w:before="320" w:after="100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pacing w:val="120"/>
                <w:sz w:val="17"/>
                <w:szCs w:val="17"/>
                <w:lang w:val="es-ES"/>
              </w:rPr>
              <w:t>FORMACION</w:t>
            </w:r>
          </w:p>
          <w:p w14:paraId="3C1EC896" w14:textId="77777777" w:rsidR="00D605DF" w:rsidRPr="00214C07" w:rsidRDefault="00000000">
            <w:pPr>
              <w:spacing w:before="80" w:after="18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z w:val="18"/>
                <w:szCs w:val="18"/>
                <w:lang w:val="es-ES"/>
              </w:rPr>
              <w:t>Grado en Diseno de Moda</w:t>
            </w:r>
          </w:p>
          <w:p w14:paraId="0401FDAF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IED Madrid</w:t>
            </w:r>
          </w:p>
          <w:p w14:paraId="5B6DD839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i/>
                <w:iCs/>
                <w:color w:val="999999"/>
                <w:sz w:val="16"/>
                <w:szCs w:val="16"/>
                <w:lang w:val="es-ES"/>
              </w:rPr>
              <w:t>2014 - 2018</w:t>
            </w:r>
          </w:p>
          <w:p w14:paraId="200CDEA5" w14:textId="77777777" w:rsidR="00D605DF" w:rsidRPr="00214C07" w:rsidRDefault="00D605DF">
            <w:pPr>
              <w:spacing w:before="60"/>
              <w:rPr>
                <w:lang w:val="es-ES"/>
              </w:rPr>
            </w:pPr>
          </w:p>
          <w:p w14:paraId="28C634E9" w14:textId="77777777" w:rsidR="00D605DF" w:rsidRPr="00214C07" w:rsidRDefault="00000000">
            <w:pPr>
              <w:spacing w:before="80" w:after="18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z w:val="18"/>
                <w:szCs w:val="18"/>
                <w:lang w:val="es-ES"/>
              </w:rPr>
              <w:t>Master Direccion Creativa</w:t>
            </w:r>
          </w:p>
          <w:p w14:paraId="56E8A7BC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London College of Fashion</w:t>
            </w:r>
          </w:p>
          <w:p w14:paraId="3677B003" w14:textId="77777777" w:rsidR="00D605DF" w:rsidRDefault="00000000">
            <w:pPr>
              <w:spacing w:before="16" w:after="16"/>
            </w:pPr>
            <w:r>
              <w:rPr>
                <w:i/>
                <w:iCs/>
                <w:color w:val="999999"/>
                <w:sz w:val="16"/>
                <w:szCs w:val="16"/>
              </w:rPr>
              <w:t>2018 - 2019</w:t>
            </w:r>
          </w:p>
          <w:p w14:paraId="28A83F54" w14:textId="77777777" w:rsidR="00D605DF" w:rsidRDefault="00D605DF">
            <w:pPr>
              <w:spacing w:before="60"/>
            </w:pPr>
          </w:p>
          <w:p w14:paraId="599243FE" w14:textId="77777777" w:rsidR="00D605DF" w:rsidRDefault="00000000">
            <w:pPr>
              <w:spacing w:before="80" w:after="18"/>
            </w:pPr>
            <w:r>
              <w:rPr>
                <w:b/>
                <w:bCs/>
                <w:color w:val="FFFFFF"/>
                <w:sz w:val="18"/>
                <w:szCs w:val="18"/>
              </w:rPr>
              <w:t>Cert. Retail Management</w:t>
            </w:r>
          </w:p>
          <w:p w14:paraId="5B47563E" w14:textId="77777777" w:rsidR="00D605DF" w:rsidRDefault="00000000">
            <w:pPr>
              <w:spacing w:before="16" w:after="16"/>
            </w:pPr>
            <w:r>
              <w:rPr>
                <w:color w:val="999999"/>
                <w:sz w:val="16"/>
                <w:szCs w:val="16"/>
              </w:rPr>
              <w:t>Inditex Academy</w:t>
            </w:r>
          </w:p>
          <w:p w14:paraId="5AC462BC" w14:textId="77777777" w:rsidR="00D605DF" w:rsidRDefault="00000000">
            <w:pPr>
              <w:spacing w:before="16" w:after="16"/>
            </w:pPr>
            <w:r>
              <w:rPr>
                <w:i/>
                <w:iCs/>
                <w:color w:val="999999"/>
                <w:sz w:val="16"/>
                <w:szCs w:val="16"/>
              </w:rPr>
              <w:t>2021</w:t>
            </w:r>
          </w:p>
          <w:p w14:paraId="3B0CBAD0" w14:textId="77777777" w:rsidR="00D605DF" w:rsidRPr="00214C07" w:rsidRDefault="00000000">
            <w:pPr>
              <w:pBdr>
                <w:bottom w:val="single" w:sz="3" w:space="4" w:color="FFFFFF"/>
              </w:pBdr>
              <w:spacing w:before="320" w:after="100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pacing w:val="120"/>
                <w:sz w:val="17"/>
                <w:szCs w:val="17"/>
                <w:lang w:val="es-ES"/>
              </w:rPr>
              <w:t>IDIOMAS</w:t>
            </w:r>
          </w:p>
          <w:p w14:paraId="72678258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Espanol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oooooooooo</w:t>
            </w:r>
          </w:p>
          <w:p w14:paraId="0800606F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Ingles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</w:t>
            </w:r>
          </w:p>
          <w:p w14:paraId="11803C8C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Frances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ooo</w:t>
            </w:r>
          </w:p>
          <w:p w14:paraId="7F9F7F80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Italiano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ooooo</w:t>
            </w:r>
          </w:p>
          <w:p w14:paraId="24EB5DFE" w14:textId="77777777" w:rsidR="00D605DF" w:rsidRPr="00214C07" w:rsidRDefault="00000000">
            <w:pPr>
              <w:pBdr>
                <w:bottom w:val="single" w:sz="3" w:space="4" w:color="FFFFFF"/>
              </w:pBdr>
              <w:spacing w:before="320" w:after="100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pacing w:val="120"/>
                <w:sz w:val="17"/>
                <w:szCs w:val="17"/>
                <w:lang w:val="es-ES"/>
              </w:rPr>
              <w:t>SKILLS</w:t>
            </w:r>
          </w:p>
          <w:p w14:paraId="7481A2ED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Visual Merchandising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oooooooooo</w:t>
            </w:r>
          </w:p>
          <w:p w14:paraId="2C544D25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Gestion de Tienda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</w:t>
            </w:r>
          </w:p>
          <w:p w14:paraId="39203F69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Coord. de Equipos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</w:t>
            </w:r>
          </w:p>
          <w:p w14:paraId="252D771D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SAP Retail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oo</w:t>
            </w:r>
          </w:p>
          <w:p w14:paraId="5C3F5073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Analisis de KPIs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oo</w:t>
            </w:r>
          </w:p>
          <w:p w14:paraId="03FE3F78" w14:textId="77777777" w:rsidR="00D605DF" w:rsidRPr="00214C07" w:rsidRDefault="00000000">
            <w:pPr>
              <w:spacing w:before="50" w:after="50"/>
              <w:rPr>
                <w:lang w:val="es-ES"/>
              </w:rPr>
            </w:pPr>
            <w:r w:rsidRPr="00214C07">
              <w:rPr>
                <w:color w:val="BBBBBB"/>
                <w:sz w:val="16"/>
                <w:szCs w:val="16"/>
                <w:lang w:val="es-ES"/>
              </w:rPr>
              <w:t xml:space="preserve">Styling &amp; Tendencias </w:t>
            </w:r>
            <w:r w:rsidRPr="00214C07">
              <w:rPr>
                <w:color w:val="FFFFFF"/>
                <w:sz w:val="14"/>
                <w:szCs w:val="14"/>
                <w:lang w:val="es-ES"/>
              </w:rPr>
              <w:t>ooooooooo</w:t>
            </w:r>
            <w:r w:rsidRPr="00214C07">
              <w:rPr>
                <w:color w:val="444444"/>
                <w:sz w:val="14"/>
                <w:szCs w:val="14"/>
                <w:lang w:val="es-ES"/>
              </w:rPr>
              <w:t>o</w:t>
            </w:r>
          </w:p>
          <w:p w14:paraId="4BD5A374" w14:textId="77777777" w:rsidR="00D605DF" w:rsidRPr="00214C07" w:rsidRDefault="00000000">
            <w:pPr>
              <w:pBdr>
                <w:bottom w:val="single" w:sz="3" w:space="4" w:color="FFFFFF"/>
              </w:pBdr>
              <w:spacing w:before="320" w:after="100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pacing w:val="120"/>
                <w:sz w:val="17"/>
                <w:szCs w:val="17"/>
                <w:lang w:val="es-ES"/>
              </w:rPr>
              <w:t>HERRAMIENTAS</w:t>
            </w:r>
          </w:p>
          <w:p w14:paraId="5DEC7035" w14:textId="77777777" w:rsidR="00D605DF" w:rsidRPr="00214C07" w:rsidRDefault="00000000">
            <w:pPr>
              <w:pBdr>
                <w:bottom w:val="single" w:sz="2" w:space="2" w:color="333333"/>
              </w:pBdr>
              <w:spacing w:before="36" w:after="3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SAP Retail</w:t>
            </w:r>
          </w:p>
          <w:p w14:paraId="52997DA4" w14:textId="77777777" w:rsidR="00D605DF" w:rsidRDefault="00000000">
            <w:pPr>
              <w:pBdr>
                <w:bottom w:val="single" w:sz="2" w:space="2" w:color="333333"/>
              </w:pBdr>
              <w:spacing w:before="36" w:after="36"/>
            </w:pPr>
            <w:r>
              <w:rPr>
                <w:color w:val="999999"/>
                <w:sz w:val="16"/>
                <w:szCs w:val="16"/>
              </w:rPr>
              <w:t>Zara App (Instore)</w:t>
            </w:r>
          </w:p>
          <w:p w14:paraId="6575D4FE" w14:textId="77777777" w:rsidR="00D605DF" w:rsidRDefault="00000000">
            <w:pPr>
              <w:pBdr>
                <w:bottom w:val="single" w:sz="2" w:space="2" w:color="333333"/>
              </w:pBdr>
              <w:spacing w:before="36" w:after="36"/>
            </w:pPr>
            <w:r>
              <w:rPr>
                <w:color w:val="999999"/>
                <w:sz w:val="16"/>
                <w:szCs w:val="16"/>
              </w:rPr>
              <w:t>Adobe Illustrator</w:t>
            </w:r>
          </w:p>
          <w:p w14:paraId="7478FAFF" w14:textId="77777777" w:rsidR="00D605DF" w:rsidRDefault="00000000">
            <w:pPr>
              <w:pBdr>
                <w:bottom w:val="single" w:sz="2" w:space="2" w:color="333333"/>
              </w:pBdr>
              <w:spacing w:before="36" w:after="36"/>
            </w:pPr>
            <w:r>
              <w:rPr>
                <w:color w:val="999999"/>
                <w:sz w:val="16"/>
                <w:szCs w:val="16"/>
              </w:rPr>
              <w:t>Power BI</w:t>
            </w:r>
          </w:p>
          <w:p w14:paraId="604209F6" w14:textId="77777777" w:rsidR="00D605DF" w:rsidRPr="00214C07" w:rsidRDefault="00000000">
            <w:pPr>
              <w:pBdr>
                <w:bottom w:val="single" w:sz="2" w:space="2" w:color="333333"/>
              </w:pBdr>
              <w:spacing w:before="36" w:after="3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Microsoft 365</w:t>
            </w:r>
          </w:p>
          <w:p w14:paraId="60850FFC" w14:textId="77777777" w:rsidR="00D605DF" w:rsidRPr="00214C07" w:rsidRDefault="00000000">
            <w:pPr>
              <w:pBdr>
                <w:bottom w:val="single" w:sz="3" w:space="4" w:color="FFFFFF"/>
              </w:pBdr>
              <w:spacing w:before="320" w:after="100"/>
              <w:rPr>
                <w:lang w:val="es-ES"/>
              </w:rPr>
            </w:pPr>
            <w:r w:rsidRPr="00214C07">
              <w:rPr>
                <w:b/>
                <w:bCs/>
                <w:color w:val="FFFFFF"/>
                <w:spacing w:val="120"/>
                <w:sz w:val="17"/>
                <w:szCs w:val="17"/>
                <w:lang w:val="es-ES"/>
              </w:rPr>
              <w:t>INTERESES</w:t>
            </w:r>
          </w:p>
          <w:p w14:paraId="6BC32CC8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Moda sostenible</w:t>
            </w:r>
          </w:p>
          <w:p w14:paraId="3999E69F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Arte contemporaneo</w:t>
            </w:r>
          </w:p>
          <w:p w14:paraId="6031463D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Street style &amp; tendencias</w:t>
            </w:r>
          </w:p>
          <w:p w14:paraId="5D608240" w14:textId="77777777" w:rsidR="00D605DF" w:rsidRPr="00214C07" w:rsidRDefault="00000000">
            <w:pPr>
              <w:spacing w:before="16" w:after="16"/>
              <w:rPr>
                <w:lang w:val="es-ES"/>
              </w:rPr>
            </w:pPr>
            <w:r w:rsidRPr="00214C07">
              <w:rPr>
                <w:color w:val="999999"/>
                <w:sz w:val="16"/>
                <w:szCs w:val="16"/>
                <w:lang w:val="es-ES"/>
              </w:rPr>
              <w:t>Fotografia editorial</w:t>
            </w:r>
          </w:p>
        </w:tc>
        <w:tc>
          <w:tcPr>
            <w:tcW w:w="847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500" w:type="dxa"/>
              <w:left w:w="400" w:type="dxa"/>
              <w:bottom w:w="300" w:type="dxa"/>
              <w:right w:w="360" w:type="dxa"/>
            </w:tcMar>
          </w:tcPr>
          <w:p w14:paraId="5A71C743" w14:textId="77777777" w:rsidR="00D605DF" w:rsidRPr="00214C07" w:rsidRDefault="00000000">
            <w:pPr>
              <w:pBdr>
                <w:bottom w:val="single" w:sz="6" w:space="4" w:color="0A0A0A"/>
              </w:pBdr>
              <w:spacing w:before="260" w:after="1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180"/>
                <w:lang w:val="es-ES"/>
              </w:rPr>
              <w:t>PERFIL</w:t>
            </w:r>
          </w:p>
          <w:p w14:paraId="59F63266" w14:textId="77777777" w:rsidR="00D605DF" w:rsidRDefault="00000000">
            <w:pPr>
              <w:spacing w:before="50" w:after="50"/>
              <w:rPr>
                <w:color w:val="1A1A1A"/>
                <w:lang w:val="es-ES"/>
              </w:rPr>
            </w:pPr>
            <w:r w:rsidRPr="00214C07">
              <w:rPr>
                <w:color w:val="1A1A1A"/>
                <w:lang w:val="es-ES"/>
              </w:rPr>
              <w:t>Profesional del sector moda con mas de 6 anos de experiencia en entornos de retail de alta rotacion dentro del grupo Inditex. Especialista en visual merchandising, gestion de equipos y cultura de producto. Conocimiento profundo de los estandares operativos y esteticos de Zara, con capacidad para trasladar la vision de coleccion al suelo de venta de forma efectiva y cohesionada.</w:t>
            </w:r>
          </w:p>
          <w:p w14:paraId="2F264217" w14:textId="77777777" w:rsidR="00214C07" w:rsidRPr="00214C07" w:rsidRDefault="00214C07">
            <w:pPr>
              <w:spacing w:before="50" w:after="50"/>
              <w:rPr>
                <w:lang w:val="es-ES"/>
              </w:rPr>
            </w:pPr>
          </w:p>
          <w:p w14:paraId="54F863D2" w14:textId="0FE760DE" w:rsidR="00D605DF" w:rsidRPr="00214C07" w:rsidRDefault="00000000">
            <w:pPr>
              <w:pBdr>
                <w:bottom w:val="single" w:sz="6" w:space="4" w:color="0A0A0A"/>
              </w:pBdr>
              <w:spacing w:before="260" w:after="1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180"/>
                <w:lang w:val="es-ES"/>
              </w:rPr>
              <w:t>EXPERIENCIA</w:t>
            </w:r>
          </w:p>
          <w:p w14:paraId="581A574A" w14:textId="77777777" w:rsidR="00D605DF" w:rsidRPr="00214C07" w:rsidRDefault="00000000">
            <w:pPr>
              <w:spacing w:before="140" w:after="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80"/>
                <w:lang w:val="es-ES"/>
              </w:rPr>
              <w:t>STORE MANAGER ADJUNTO</w:t>
            </w:r>
          </w:p>
          <w:p w14:paraId="05939039" w14:textId="77777777" w:rsidR="00D605DF" w:rsidRPr="00214C07" w:rsidRDefault="00000000">
            <w:pPr>
              <w:spacing w:after="80"/>
              <w:rPr>
                <w:lang w:val="es-ES"/>
              </w:rPr>
            </w:pPr>
            <w:r w:rsidRPr="00214C07">
              <w:rPr>
                <w:i/>
                <w:iCs/>
                <w:color w:val="888888"/>
                <w:sz w:val="17"/>
                <w:szCs w:val="17"/>
                <w:lang w:val="es-ES"/>
              </w:rPr>
              <w:t>Zara Man — Gran Via, Madrid</w:t>
            </w:r>
            <w:r w:rsidRPr="00214C07">
              <w:rPr>
                <w:i/>
                <w:iCs/>
                <w:color w:val="CCCCCC"/>
                <w:sz w:val="17"/>
                <w:szCs w:val="17"/>
                <w:lang w:val="es-ES"/>
              </w:rPr>
              <w:t xml:space="preserve">   Feb 2022 — Actualidad</w:t>
            </w:r>
          </w:p>
          <w:p w14:paraId="0910821F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Apoyo directo al Store Manager en la gestion diaria de una tienda con facturacion superior a 4M EUR anuales</w:t>
            </w:r>
          </w:p>
          <w:p w14:paraId="595CA791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Supervision de equipo de 22 personas: planificacion de turnos, formacion y evaluacion de desempeno</w:t>
            </w:r>
          </w:p>
          <w:p w14:paraId="52954A61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Implementacion de los cambios de coleccion con directrices visuales de la central de Arteixo</w:t>
            </w:r>
          </w:p>
          <w:p w14:paraId="445349DF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Control de KPIs: conversion, ticket medio, merma y rotacion de producto</w:t>
            </w:r>
          </w:p>
          <w:p w14:paraId="4A45D9A9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Seleccion y onboarding de nuevas incorporaciones en temporadas de alta demanda</w:t>
            </w:r>
          </w:p>
          <w:p w14:paraId="74BC0694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Coordinacion de campanas clave: enero (rebajas), primavera-verano y otono-invierno</w:t>
            </w:r>
          </w:p>
          <w:p w14:paraId="6C5541F7" w14:textId="77777777" w:rsidR="00D605DF" w:rsidRPr="00214C07" w:rsidRDefault="00000000">
            <w:pPr>
              <w:spacing w:before="140" w:after="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80"/>
                <w:lang w:val="es-ES"/>
              </w:rPr>
              <w:t>RESPONSABLE DE SECCION — HOMBRE</w:t>
            </w:r>
          </w:p>
          <w:p w14:paraId="1DD097A5" w14:textId="77777777" w:rsidR="00D605DF" w:rsidRPr="00214C07" w:rsidRDefault="00000000">
            <w:pPr>
              <w:spacing w:after="80"/>
              <w:rPr>
                <w:lang w:val="es-ES"/>
              </w:rPr>
            </w:pPr>
            <w:r w:rsidRPr="00214C07">
              <w:rPr>
                <w:i/>
                <w:iCs/>
                <w:color w:val="888888"/>
                <w:sz w:val="17"/>
                <w:szCs w:val="17"/>
                <w:lang w:val="es-ES"/>
              </w:rPr>
              <w:t>Zara — Preciados, Madrid</w:t>
            </w:r>
            <w:r w:rsidRPr="00214C07">
              <w:rPr>
                <w:i/>
                <w:iCs/>
                <w:color w:val="CCCCCC"/>
                <w:sz w:val="17"/>
                <w:szCs w:val="17"/>
                <w:lang w:val="es-ES"/>
              </w:rPr>
              <w:t xml:space="preserve">   May 2019 — Ene 2022</w:t>
            </w:r>
          </w:p>
          <w:p w14:paraId="6656529B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Gestion de la seccion masculina: reposicion, orden visual y analisis de venta semanal</w:t>
            </w:r>
          </w:p>
          <w:p w14:paraId="18ABF0F5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Colaboracion con el equipo de visual en la preparacion de lanzamientos de coleccion</w:t>
            </w:r>
          </w:p>
          <w:p w14:paraId="1747A905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Incremento del 16% en venta por metro cuadrado mediante reordenacion estrategica del espacio</w:t>
            </w:r>
          </w:p>
          <w:p w14:paraId="332BD944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Formacion en tendencias y producto a un equipo de 8 vendedores</w:t>
            </w:r>
          </w:p>
          <w:p w14:paraId="343AE53D" w14:textId="77777777" w:rsidR="00D605DF" w:rsidRPr="00214C07" w:rsidRDefault="00000000">
            <w:pPr>
              <w:spacing w:before="140" w:after="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80"/>
                <w:lang w:val="es-ES"/>
              </w:rPr>
              <w:t>ASESOR DE VENTAS</w:t>
            </w:r>
          </w:p>
          <w:p w14:paraId="52791F57" w14:textId="77777777" w:rsidR="00D605DF" w:rsidRPr="00214C07" w:rsidRDefault="00000000">
            <w:pPr>
              <w:spacing w:after="80"/>
              <w:rPr>
                <w:lang w:val="es-ES"/>
              </w:rPr>
            </w:pPr>
            <w:r w:rsidRPr="00214C07">
              <w:rPr>
                <w:i/>
                <w:iCs/>
                <w:color w:val="888888"/>
                <w:sz w:val="17"/>
                <w:szCs w:val="17"/>
                <w:lang w:val="es-ES"/>
              </w:rPr>
              <w:t>Pull and Bear — Madrid Xanadu</w:t>
            </w:r>
            <w:r w:rsidRPr="00214C07">
              <w:rPr>
                <w:i/>
                <w:iCs/>
                <w:color w:val="CCCCCC"/>
                <w:sz w:val="17"/>
                <w:szCs w:val="17"/>
                <w:lang w:val="es-ES"/>
              </w:rPr>
              <w:t xml:space="preserve">   Sep 2017 — Abr 2019</w:t>
            </w:r>
          </w:p>
          <w:p w14:paraId="0BB41FB4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Atencion al cliente y apoyo en reposicion en tienda de alto volumen</w:t>
            </w:r>
          </w:p>
          <w:p w14:paraId="183100BA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Destacado en el equipo por conocimiento de producto y comunicacion con el cliente</w:t>
            </w:r>
          </w:p>
          <w:p w14:paraId="151D6E80" w14:textId="77777777" w:rsidR="00214C07" w:rsidRDefault="00214C07">
            <w:pPr>
              <w:pBdr>
                <w:bottom w:val="single" w:sz="6" w:space="4" w:color="0A0A0A"/>
              </w:pBdr>
              <w:spacing w:before="260" w:after="120"/>
              <w:rPr>
                <w:b/>
                <w:bCs/>
                <w:color w:val="0A0A0A"/>
                <w:spacing w:val="180"/>
              </w:rPr>
            </w:pPr>
          </w:p>
          <w:p w14:paraId="2AF5AC39" w14:textId="45BD9582" w:rsidR="00D605DF" w:rsidRDefault="00000000">
            <w:pPr>
              <w:pBdr>
                <w:bottom w:val="single" w:sz="6" w:space="4" w:color="0A0A0A"/>
              </w:pBdr>
              <w:spacing w:before="260" w:after="120"/>
            </w:pPr>
            <w:r>
              <w:rPr>
                <w:b/>
                <w:bCs/>
                <w:color w:val="0A0A0A"/>
                <w:spacing w:val="180"/>
              </w:rPr>
              <w:t>LOGROS</w:t>
            </w:r>
          </w:p>
          <w:p w14:paraId="2DDCD994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Tienda Zara Gran Via — Mejor Resultado Visual Regional, Campana SS 2023</w:t>
            </w:r>
          </w:p>
          <w:p w14:paraId="0C93D890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Programa interno Zara Leaders: seleccionado entre el 8% de mandos intermedios de la region</w:t>
            </w:r>
          </w:p>
          <w:p w14:paraId="1EE7BEF7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Reduccion de la merma en un 28% mediante mejora del protocolo de recepcion de mercancia</w:t>
            </w:r>
          </w:p>
          <w:p w14:paraId="3B95DB7A" w14:textId="77777777" w:rsidR="00D605DF" w:rsidRPr="00214C07" w:rsidRDefault="00000000">
            <w:pPr>
              <w:pStyle w:val="Listenabsatz"/>
              <w:numPr>
                <w:ilvl w:val="0"/>
                <w:numId w:val="2"/>
              </w:numPr>
              <w:spacing w:before="36" w:after="36"/>
              <w:rPr>
                <w:lang w:val="es-ES"/>
              </w:rPr>
            </w:pPr>
            <w:r w:rsidRPr="00214C07">
              <w:rPr>
                <w:color w:val="1A1A1A"/>
                <w:sz w:val="18"/>
                <w:szCs w:val="18"/>
                <w:lang w:val="es-ES"/>
              </w:rPr>
              <w:t>Implementacion del modelo de atencion floor-to-fitting que redujo el tiempo de espera en probadores un 40%</w:t>
            </w:r>
          </w:p>
          <w:p w14:paraId="14080644" w14:textId="77777777" w:rsidR="00214C07" w:rsidRDefault="00214C07">
            <w:pPr>
              <w:pBdr>
                <w:bottom w:val="single" w:sz="6" w:space="4" w:color="0A0A0A"/>
              </w:pBdr>
              <w:spacing w:before="260" w:after="120"/>
              <w:rPr>
                <w:b/>
                <w:bCs/>
                <w:color w:val="0A0A0A"/>
                <w:spacing w:val="180"/>
              </w:rPr>
            </w:pPr>
          </w:p>
          <w:p w14:paraId="7F11B7AD" w14:textId="2524E8E9" w:rsidR="00D605DF" w:rsidRPr="00214C07" w:rsidRDefault="00000000">
            <w:pPr>
              <w:pBdr>
                <w:bottom w:val="single" w:sz="6" w:space="4" w:color="0A0A0A"/>
              </w:pBdr>
              <w:spacing w:before="260" w:after="120"/>
              <w:rPr>
                <w:lang w:val="es-ES"/>
              </w:rPr>
            </w:pPr>
            <w:r w:rsidRPr="00214C07">
              <w:rPr>
                <w:b/>
                <w:bCs/>
                <w:color w:val="0A0A0A"/>
                <w:spacing w:val="180"/>
                <w:lang w:val="es-ES"/>
              </w:rPr>
              <w:t>COMPETENCIAS</w:t>
            </w:r>
          </w:p>
          <w:tbl>
            <w:tblPr>
              <w:tblW w:w="70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360"/>
              <w:gridCol w:w="2359"/>
              <w:gridCol w:w="2359"/>
            </w:tblGrid>
            <w:tr w:rsidR="00D605DF" w:rsidRPr="00214C07" w14:paraId="3C9D0B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65C05850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Liderazgo de Equipos</w:t>
                  </w:r>
                </w:p>
              </w:tc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1F08E7A1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Visual Merchandising</w:t>
                  </w:r>
                </w:p>
              </w:tc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33AADAEA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Cultura de Producto</w:t>
                  </w:r>
                </w:p>
              </w:tc>
            </w:tr>
            <w:tr w:rsidR="00D605DF" w:rsidRPr="00214C07" w14:paraId="16907F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6FC22106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Analisis Comercial</w:t>
                  </w:r>
                </w:p>
              </w:tc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0579CA0F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Adaptabilidad</w:t>
                  </w:r>
                </w:p>
              </w:tc>
              <w:tc>
                <w:tcPr>
                  <w:tcW w:w="2359" w:type="dxa"/>
                  <w:tcBorders>
                    <w:top w:val="none" w:sz="0" w:space="0" w:color="FFFFFF"/>
                    <w:left w:val="none" w:sz="0" w:space="0" w:color="FFFFFF"/>
                    <w:bottom w:val="single" w:sz="3" w:space="0" w:color="CCCCCC"/>
                    <w:right w:val="none" w:sz="0" w:space="0" w:color="FFFFFF"/>
                  </w:tcBorders>
                  <w:tcMar>
                    <w:top w:w="80" w:type="dxa"/>
                    <w:left w:w="0" w:type="dxa"/>
                    <w:bottom w:w="80" w:type="dxa"/>
                    <w:right w:w="40" w:type="dxa"/>
                  </w:tcMar>
                </w:tcPr>
                <w:p w14:paraId="2C496410" w14:textId="77777777" w:rsidR="00D605DF" w:rsidRPr="00214C07" w:rsidRDefault="00000000">
                  <w:pPr>
                    <w:rPr>
                      <w:lang w:val="es-ES"/>
                    </w:rPr>
                  </w:pPr>
                  <w:r w:rsidRPr="00214C07">
                    <w:rPr>
                      <w:b/>
                      <w:bCs/>
                      <w:color w:val="0A0A0A"/>
                      <w:sz w:val="17"/>
                      <w:szCs w:val="17"/>
                      <w:lang w:val="es-ES"/>
                    </w:rPr>
                    <w:t>Comunicacion</w:t>
                  </w:r>
                </w:p>
              </w:tc>
            </w:tr>
          </w:tbl>
          <w:p w14:paraId="407DC1DF" w14:textId="77777777" w:rsidR="00D605DF" w:rsidRPr="00214C07" w:rsidRDefault="00D605DF">
            <w:pPr>
              <w:rPr>
                <w:lang w:val="es-ES"/>
              </w:rPr>
            </w:pPr>
          </w:p>
        </w:tc>
      </w:tr>
    </w:tbl>
    <w:p w14:paraId="5067EFB9" w14:textId="77777777" w:rsidR="007241F5" w:rsidRPr="00214C07" w:rsidRDefault="007241F5">
      <w:pPr>
        <w:rPr>
          <w:lang w:val="es-ES"/>
        </w:rPr>
      </w:pPr>
    </w:p>
    <w:sectPr w:rsidR="007241F5" w:rsidRPr="00214C07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9F4FAD"/>
    <w:multiLevelType w:val="hybridMultilevel"/>
    <w:tmpl w:val="03DC869C"/>
    <w:lvl w:ilvl="0" w:tplc="AD4CC1CA">
      <w:start w:val="1"/>
      <w:numFmt w:val="bullet"/>
      <w:lvlText w:val="●"/>
      <w:lvlJc w:val="left"/>
      <w:pPr>
        <w:ind w:left="720" w:hanging="360"/>
      </w:pPr>
    </w:lvl>
    <w:lvl w:ilvl="1" w:tplc="E1EE0224">
      <w:start w:val="1"/>
      <w:numFmt w:val="bullet"/>
      <w:lvlText w:val="○"/>
      <w:lvlJc w:val="left"/>
      <w:pPr>
        <w:ind w:left="1440" w:hanging="360"/>
      </w:pPr>
    </w:lvl>
    <w:lvl w:ilvl="2" w:tplc="69C2D234">
      <w:start w:val="1"/>
      <w:numFmt w:val="bullet"/>
      <w:lvlText w:val="■"/>
      <w:lvlJc w:val="left"/>
      <w:pPr>
        <w:ind w:left="2160" w:hanging="360"/>
      </w:pPr>
    </w:lvl>
    <w:lvl w:ilvl="3" w:tplc="C4021604">
      <w:start w:val="1"/>
      <w:numFmt w:val="bullet"/>
      <w:lvlText w:val="●"/>
      <w:lvlJc w:val="left"/>
      <w:pPr>
        <w:ind w:left="2880" w:hanging="360"/>
      </w:pPr>
    </w:lvl>
    <w:lvl w:ilvl="4" w:tplc="E9AE7A8E">
      <w:start w:val="1"/>
      <w:numFmt w:val="bullet"/>
      <w:lvlText w:val="○"/>
      <w:lvlJc w:val="left"/>
      <w:pPr>
        <w:ind w:left="3600" w:hanging="360"/>
      </w:pPr>
    </w:lvl>
    <w:lvl w:ilvl="5" w:tplc="3928382E">
      <w:start w:val="1"/>
      <w:numFmt w:val="bullet"/>
      <w:lvlText w:val="■"/>
      <w:lvlJc w:val="left"/>
      <w:pPr>
        <w:ind w:left="4320" w:hanging="360"/>
      </w:pPr>
    </w:lvl>
    <w:lvl w:ilvl="6" w:tplc="B88C7CF8">
      <w:start w:val="1"/>
      <w:numFmt w:val="bullet"/>
      <w:lvlText w:val="●"/>
      <w:lvlJc w:val="left"/>
      <w:pPr>
        <w:ind w:left="5040" w:hanging="360"/>
      </w:pPr>
    </w:lvl>
    <w:lvl w:ilvl="7" w:tplc="94028342">
      <w:start w:val="1"/>
      <w:numFmt w:val="bullet"/>
      <w:lvlText w:val="●"/>
      <w:lvlJc w:val="left"/>
      <w:pPr>
        <w:ind w:left="5760" w:hanging="360"/>
      </w:pPr>
    </w:lvl>
    <w:lvl w:ilvl="8" w:tplc="0408F3D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CA5123F"/>
    <w:multiLevelType w:val="hybridMultilevel"/>
    <w:tmpl w:val="56F0B3B8"/>
    <w:lvl w:ilvl="0" w:tplc="0D1C53DA">
      <w:start w:val="1"/>
      <w:numFmt w:val="bullet"/>
      <w:lvlText w:val="-"/>
      <w:lvlJc w:val="left"/>
      <w:pPr>
        <w:ind w:left="380" w:hanging="260"/>
      </w:pPr>
    </w:lvl>
    <w:lvl w:ilvl="1" w:tplc="4DEE1910">
      <w:numFmt w:val="decimal"/>
      <w:lvlText w:val=""/>
      <w:lvlJc w:val="left"/>
    </w:lvl>
    <w:lvl w:ilvl="2" w:tplc="CEAEA00E">
      <w:numFmt w:val="decimal"/>
      <w:lvlText w:val=""/>
      <w:lvlJc w:val="left"/>
    </w:lvl>
    <w:lvl w:ilvl="3" w:tplc="DC765F1C">
      <w:numFmt w:val="decimal"/>
      <w:lvlText w:val=""/>
      <w:lvlJc w:val="left"/>
    </w:lvl>
    <w:lvl w:ilvl="4" w:tplc="0B68DE94">
      <w:numFmt w:val="decimal"/>
      <w:lvlText w:val=""/>
      <w:lvlJc w:val="left"/>
    </w:lvl>
    <w:lvl w:ilvl="5" w:tplc="622A6966">
      <w:numFmt w:val="decimal"/>
      <w:lvlText w:val=""/>
      <w:lvlJc w:val="left"/>
    </w:lvl>
    <w:lvl w:ilvl="6" w:tplc="10364162">
      <w:numFmt w:val="decimal"/>
      <w:lvlText w:val=""/>
      <w:lvlJc w:val="left"/>
    </w:lvl>
    <w:lvl w:ilvl="7" w:tplc="A4CA4374">
      <w:numFmt w:val="decimal"/>
      <w:lvlText w:val=""/>
      <w:lvlJc w:val="left"/>
    </w:lvl>
    <w:lvl w:ilvl="8" w:tplc="1986B376">
      <w:numFmt w:val="decimal"/>
      <w:lvlText w:val=""/>
      <w:lvlJc w:val="left"/>
    </w:lvl>
  </w:abstractNum>
  <w:num w:numId="1" w16cid:durableId="475148469">
    <w:abstractNumId w:val="0"/>
    <w:lvlOverride w:ilvl="0">
      <w:startOverride w:val="1"/>
    </w:lvlOverride>
  </w:num>
  <w:num w:numId="2" w16cid:durableId="115803794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5DF"/>
    <w:rsid w:val="00214C07"/>
    <w:rsid w:val="007241F5"/>
    <w:rsid w:val="0078729B"/>
    <w:rsid w:val="00D6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378A4"/>
  <w15:docId w15:val="{BE168A15-7F2E-4192-A9DB-2A665359F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9"/>
        <w:szCs w:val="19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387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2026-04-26T09:35:00Z</dcterms:created>
  <dcterms:modified xsi:type="dcterms:W3CDTF">2026-04-26T10:03:00Z</dcterms:modified>
</cp:coreProperties>
</file>