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00"/>
        <w:gridCol w:w="2600"/>
        <w:gridCol w:w="4506"/>
      </w:tblGrid>
      <w:tr>
        <w:tc>
          <w:tcPr>
            <w:tcW w:type="dxa" w:w="4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0EBE1" w:val="clear"/>
            <w:tcMar>
              <w:top w:type="dxa" w:w="0"/>
              <w:left w:type="dxa" w:w="480"/>
              <w:bottom w:type="dxa" w:w="0"/>
              <w:right w:type="dxa" w:w="360"/>
            </w:tcMar>
            <w:vAlign w:val="bottom"/>
          </w:tcPr>
          <w:p>
            <w:pPr>
              <w:spacing w:after="120" w:before="0"/>
            </w:pPr>
            <w:r>
              <w:t xml:space="preserve"/>
            </w:r>
          </w:p>
          <w:p>
            <w:r>
              <w:rPr>
                <w:rFonts w:ascii="Georgia" w:cs="Georgia" w:eastAsia="Georgia" w:hAnsi="Georgia"/>
                <w:b w:val="false"/>
                <w:bCs w:val="false"/>
                <w:color w:val="6A9E91"/>
                <w:sz w:val="96"/>
                <w:szCs w:val="96"/>
              </w:rPr>
              <w:t xml:space="preserve">Sofía</w:t>
            </w:r>
          </w:p>
          <w:p>
            <w:pPr>
              <w:spacing w:after="100"/>
            </w:pPr>
            <w:r>
              <w:rPr>
                <w:rFonts w:ascii="Georgia" w:cs="Georgia" w:eastAsia="Georgia" w:hAnsi="Georgia"/>
                <w:b/>
                <w:bCs/>
                <w:color w:val="2E3D35"/>
                <w:sz w:val="76"/>
                <w:szCs w:val="76"/>
              </w:rPr>
              <w:t xml:space="preserve">Reyes Carmona</w:t>
            </w:r>
          </w:p>
          <w:p>
            <w:pPr>
              <w:pBdr>
                <w:top w:val="single" w:color="E8E1D6" w:sz="3" w:space="6"/>
              </w:pBdr>
              <w:spacing w:after="30" w:before="60"/>
            </w:pPr>
            <w:r>
              <w:rPr>
                <w:rFonts w:ascii="Georgia" w:cs="Georgia" w:eastAsia="Georgia" w:hAnsi="Georgia"/>
                <w:i/>
                <w:iCs/>
                <w:color w:val="556B5E"/>
                <w:sz w:val="20"/>
                <w:szCs w:val="20"/>
              </w:rPr>
              <w:t xml:space="preserve">Diseñadora Gráfica  ·  Directora de Arte</w:t>
            </w:r>
          </w:p>
          <w:p>
            <w:r>
              <w:rPr>
                <w:rFonts w:ascii="Georgia" w:cs="Georgia" w:eastAsia="Georgia" w:hAnsi="Georgia"/>
                <w:color w:val="8FA898"/>
                <w:sz w:val="17"/>
                <w:szCs w:val="17"/>
              </w:rPr>
              <w:t xml:space="preserve">Branding  ·  Editorial  ·  Motion  ·  UI/UX</w:t>
            </w:r>
          </w:p>
          <w:p>
            <w:pPr>
              <w:spacing w:after="120" w:before="0"/>
            </w:pPr>
            <w:r>
              <w:t xml:space="preserve"/>
            </w:r>
          </w:p>
        </w:tc>
        <w:tc>
          <w:tcPr>
            <w:tcW w:type="dxa" w:w="26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4A7B6F" w:val="clear"/>
            <w:tcMar>
              <w:top w:type="dxa" w:w="0"/>
              <w:left w:type="dxa" w:w="120"/>
              <w:bottom w:type="dxa" w:w="0"/>
              <w:right w:type="dxa" w:w="120"/>
            </w:tcMar>
            <w:vAlign w:val="center"/>
          </w:tcPr>
          <w:p>
            <w:pPr>
              <w:spacing w:after="80" w:before="0"/>
            </w:pPr>
            <w:r>
              <w:t xml:space="preserve"/>
            </w:r>
          </w:p>
          <w:p>
            <w:pPr>
              <w:jc w:val="center"/>
            </w:pPr>
            <w:r>
              <w:rPr>
                <w:rFonts w:ascii="Georgia" w:cs="Georgia" w:eastAsia="Georgia" w:hAnsi="Georgia"/>
                <w:b/>
                <w:bCs/>
                <w:color w:val="FFFFFF"/>
                <w:sz w:val="88"/>
                <w:szCs w:val="88"/>
              </w:rPr>
              <w:t xml:space="preserve">S·R</w:t>
            </w:r>
          </w:p>
          <w:p>
            <w:pPr>
              <w:jc w:val="center"/>
            </w:pPr>
            <w:r>
              <w:rPr>
                <w:color w:val="6A9E91"/>
                <w:sz w:val="17"/>
                <w:szCs w:val="17"/>
              </w:rPr>
              <w:t xml:space="preserve">——————</w:t>
            </w:r>
          </w:p>
          <w:p>
            <w:pPr>
              <w:jc w:val="center"/>
            </w:pPr>
            <w:r>
              <w:rPr>
                <w:rFonts w:ascii="Calibri" w:cs="Calibri" w:eastAsia="Calibri" w:hAnsi="Calibri"/>
                <w:i/>
                <w:iCs/>
                <w:color w:val="C8DDD9"/>
                <w:sz w:val="16"/>
                <w:szCs w:val="16"/>
              </w:rPr>
              <w:t xml:space="preserve">[ foto ]</w:t>
            </w:r>
          </w:p>
          <w:p>
            <w:pPr>
              <w:spacing w:after="80" w:before="0"/>
            </w:pPr>
            <w:r>
              <w:t xml:space="preserve"/>
            </w:r>
          </w:p>
        </w:tc>
        <w:tc>
          <w:tcPr>
            <w:tcW w:type="dxa" w:w="45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C8DDD9" w:val="clear"/>
            <w:tcMar>
              <w:top w:type="dxa" w:w="0"/>
              <w:left w:type="dxa" w:w="320"/>
              <w:bottom w:type="dxa" w:w="0"/>
              <w:right w:type="dxa" w:w="360"/>
            </w:tcMar>
            <w:vAlign w:val="top"/>
          </w:tcPr>
          <w:p>
            <w:pPr>
              <w:spacing w:after="100" w:before="0"/>
            </w:pPr>
            <w:r>
              <w:t xml:space="preserve"/>
            </w:r>
          </w:p>
          <w:p>
            <w:pPr>
              <w:pBdr>
                <w:bottom w:val="single" w:color="6A9E91" w:sz="3" w:space="4"/>
              </w:pBdr>
              <w:spacing w:after="80" w:before="0"/>
            </w:pPr>
            <w:r>
              <w:rPr>
                <w:rFonts w:ascii="Calibri" w:cs="Calibri" w:eastAsia="Calibri" w:hAnsi="Calibri"/>
                <w:b/>
                <w:bCs/>
                <w:color w:val="4A7B6F"/>
                <w:spacing w:val="150"/>
                <w:sz w:val="14"/>
                <w:szCs w:val="14"/>
              </w:rPr>
              <w:t xml:space="preserve">CONTACTO</w:t>
            </w:r>
          </w:p>
          <w:p>
            <w:pPr>
              <w:spacing w:after="34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E3D35"/>
                <w:sz w:val="17"/>
                <w:szCs w:val="17"/>
              </w:rPr>
              <w:t xml:space="preserve">📍  Madrid, España</w:t>
            </w:r>
          </w:p>
          <w:p>
            <w:pPr>
              <w:spacing w:after="34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E3D35"/>
                <w:sz w:val="17"/>
                <w:szCs w:val="17"/>
              </w:rPr>
              <w:t xml:space="preserve">📞  +34 611 492 835</w:t>
            </w:r>
          </w:p>
          <w:p>
            <w:pPr>
              <w:spacing w:after="34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2E3D35"/>
                <w:sz w:val="17"/>
                <w:szCs w:val="17"/>
              </w:rPr>
              <w:t xml:space="preserve">✉   sofia.reyes@email.com</w:t>
            </w:r>
          </w:p>
          <w:p>
            <w:pPr>
              <w:spacing w:after="34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B5714A"/>
                <w:sz w:val="17"/>
                <w:szCs w:val="17"/>
              </w:rPr>
              <w:t xml:space="preserve">🌐  sofiareyes.design</w:t>
            </w:r>
          </w:p>
          <w:p>
            <w:pPr>
              <w:spacing w:after="8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B5714A"/>
                <w:sz w:val="17"/>
                <w:szCs w:val="17"/>
              </w:rPr>
              <w:t xml:space="preserve">🎨  behance.net/sofiareyes</w:t>
            </w:r>
          </w:p>
          <w:p>
            <w:pPr>
              <w:pBdr>
                <w:bottom w:val="single" w:color="6A9E91" w:sz="3" w:space="4"/>
              </w:pBdr>
              <w:spacing w:after="80" w:before="0"/>
            </w:pPr>
            <w:r>
              <w:rPr>
                <w:rFonts w:ascii="Calibri" w:cs="Calibri" w:eastAsia="Calibri" w:hAnsi="Calibri"/>
                <w:b/>
                <w:bCs/>
                <w:color w:val="4A7B6F"/>
                <w:spacing w:val="150"/>
                <w:sz w:val="14"/>
                <w:szCs w:val="14"/>
              </w:rPr>
              <w:t xml:space="preserve">ESPECIALIDADES</w:t>
            </w:r>
          </w:p>
          <w:p>
            <w:pPr>
              <w:spacing w:after="28" w:before="0"/>
            </w:pPr>
            <w:r>
              <w:rPr>
                <w:rFonts w:ascii="Calibri" w:cs="Calibri" w:eastAsia="Calibri" w:hAnsi="Calibri"/>
                <w:b/>
                <w:bCs/>
                <w:color w:val="4A7B6F"/>
                <w:sz w:val="15"/>
                <w:szCs w:val="15"/>
              </w:rPr>
              <w:t xml:space="preserve">  BRANDING  </w:t>
            </w:r>
            <w:r>
              <w:t xml:space="preserve">   </w:t>
            </w:r>
            <w:r>
              <w:rPr>
                <w:rFonts w:ascii="Calibri" w:cs="Calibri" w:eastAsia="Calibri" w:hAnsi="Calibri"/>
                <w:b/>
                <w:bCs/>
                <w:color w:val="4A7B6F"/>
                <w:sz w:val="15"/>
                <w:szCs w:val="15"/>
              </w:rPr>
              <w:t xml:space="preserve">  EDITORIAL  </w:t>
            </w:r>
          </w:p>
          <w:p>
            <w:pPr>
              <w:spacing w:after="28" w:before="0"/>
            </w:pPr>
            <w:r>
              <w:rPr>
                <w:rFonts w:ascii="Calibri" w:cs="Calibri" w:eastAsia="Calibri" w:hAnsi="Calibri"/>
                <w:b/>
                <w:bCs/>
                <w:color w:val="4A7B6F"/>
                <w:sz w:val="15"/>
                <w:szCs w:val="15"/>
              </w:rPr>
              <w:t xml:space="preserve">  MOTION  </w:t>
            </w:r>
            <w:r>
              <w:t xml:space="preserve">   </w:t>
            </w:r>
            <w:r>
              <w:rPr>
                <w:rFonts w:ascii="Calibri" w:cs="Calibri" w:eastAsia="Calibri" w:hAnsi="Calibri"/>
                <w:b/>
                <w:bCs/>
                <w:color w:val="4A7B6F"/>
                <w:sz w:val="15"/>
                <w:szCs w:val="15"/>
              </w:rPr>
              <w:t xml:space="preserve">  UI / UX  </w:t>
            </w: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b/>
                <w:bCs/>
                <w:color w:val="4A7B6F"/>
                <w:sz w:val="15"/>
                <w:szCs w:val="15"/>
              </w:rPr>
              <w:t xml:space="preserve">  PACKAGING  </w:t>
            </w:r>
            <w:r>
              <w:t xml:space="preserve">   </w:t>
            </w:r>
            <w:r>
              <w:rPr>
                <w:rFonts w:ascii="Calibri" w:cs="Calibri" w:eastAsia="Calibri" w:hAnsi="Calibri"/>
                <w:b/>
                <w:bCs/>
                <w:color w:val="4A7B6F"/>
                <w:sz w:val="15"/>
                <w:szCs w:val="15"/>
              </w:rPr>
              <w:t xml:space="preserve">  TIPOGRAFÍA  </w:t>
            </w:r>
          </w:p>
          <w:p>
            <w:pPr>
              <w:spacing w:after="100" w:before="0"/>
            </w:pPr>
            <w:r>
              <w:t xml:space="preserve"/>
            </w:r>
          </w:p>
        </w:tc>
      </w:tr>
    </w:tbl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000"/>
        <w:gridCol w:w="4906"/>
      </w:tblGrid>
      <w:tr>
        <w:tc>
          <w:tcPr>
            <w:tcW w:type="dxa" w:w="7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AF7F2" w:val="clear"/>
            <w:tcMar>
              <w:top w:type="dxa" w:w="0"/>
              <w:left w:type="dxa" w:w="520"/>
              <w:bottom w:type="dxa" w:w="0"/>
              <w:right w:type="dxa" w:w="400"/>
            </w:tcMar>
            <w:vAlign w:val="top"/>
          </w:tcPr>
          <w:p>
            <w:pPr>
              <w:spacing w:after="70" w:before="0"/>
            </w:pPr>
            <w:r>
              <w:t xml:space="preserve"/>
            </w:r>
          </w:p>
          <w:p>
            <w:pPr>
              <w:pBdr>
                <w:bottom w:val="single" w:color="B5714A" w:sz="4" w:space="4"/>
              </w:pBdr>
              <w:spacing w:after="110" w:before="0"/>
            </w:pPr>
            <w:r>
              <w:rPr>
                <w:rFonts w:ascii="Calibri" w:cs="Calibri" w:eastAsia="Calibri" w:hAnsi="Calibri"/>
                <w:b/>
                <w:bCs/>
                <w:color w:val="4A7B6F"/>
                <w:spacing w:val="120"/>
                <w:sz w:val="16"/>
                <w:szCs w:val="16"/>
              </w:rPr>
              <w:t xml:space="preserve">EXPERIENCIA PROFESIONAL</w:t>
            </w:r>
          </w:p>
          <w:p>
            <w:pPr>
              <w:tabs>
                <w:tab w:val="right" w:pos="6400"/>
              </w:tabs>
              <w:spacing w:after="18" w:before="90"/>
            </w:pPr>
            <w:r>
              <w:rPr>
                <w:rFonts w:ascii="Calibri" w:cs="Calibri" w:eastAsia="Calibri" w:hAnsi="Calibri"/>
                <w:b/>
                <w:bCs/>
                <w:color w:val="2E3D35"/>
                <w:sz w:val="19"/>
                <w:szCs w:val="19"/>
              </w:rPr>
              <w:t xml:space="preserve">Directora de Arte &amp; Diseñadora Senior</w:t>
            </w:r>
            <w:r>
              <w:rPr>
                <w:rFonts w:ascii="Calibri" w:cs="Calibri" w:eastAsia="Calibri" w:hAnsi="Calibri"/>
                <w:i/>
                <w:iCs/>
                <w:color w:val="B5714A"/>
                <w:sz w:val="16"/>
                <w:szCs w:val="16"/>
              </w:rPr>
              <w:t xml:space="preserve">	2020–Actualidad</w:t>
            </w:r>
          </w:p>
          <w:p>
            <w:pPr>
              <w:spacing w:after="42" w:before="0"/>
            </w:pPr>
            <w:r>
              <w:rPr>
                <w:rFonts w:ascii="Georgia" w:cs="Georgia" w:eastAsia="Georgia" w:hAnsi="Georgia"/>
                <w:i/>
                <w:iCs/>
                <w:color w:val="8FA898"/>
                <w:sz w:val="16"/>
                <w:szCs w:val="16"/>
              </w:rPr>
              <w:t xml:space="preserve">Estudio Forma / Señal — Madrid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6" w:before="16"/>
            </w:pPr>
            <w:r>
              <w:rPr>
                <w:rFonts w:ascii="Georgia" w:cs="Georgia" w:eastAsia="Georgia" w:hAnsi="Georgia"/>
                <w:color w:val="556B5E"/>
                <w:sz w:val="17"/>
                <w:szCs w:val="17"/>
              </w:rPr>
              <w:t xml:space="preserve">Dirección creativa de 40+ proyectos de branding: moda, gastronomía y tech.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6" w:before="16"/>
            </w:pPr>
            <w:r>
              <w:rPr>
                <w:rFonts w:ascii="Georgia" w:cs="Georgia" w:eastAsia="Georgia" w:hAnsi="Georgia"/>
                <w:color w:val="556B5E"/>
                <w:sz w:val="17"/>
                <w:szCs w:val="17"/>
              </w:rPr>
              <w:t xml:space="preserve">Identidades visuales completas: logo, paleta, tipografía y brand guidelines.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6" w:before="16"/>
            </w:pPr>
            <w:r>
              <w:rPr>
                <w:rFonts w:ascii="Georgia" w:cs="Georgia" w:eastAsia="Georgia" w:hAnsi="Georgia"/>
                <w:color w:val="556B5E"/>
                <w:sz w:val="17"/>
                <w:szCs w:val="17"/>
              </w:rPr>
              <w:t xml:space="preserve">Motion graphics para RRSS con After Effects — +18M de impresiones acumuladas.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6" w:before="16"/>
            </w:pPr>
            <w:r>
              <w:rPr>
                <w:rFonts w:ascii="Georgia" w:cs="Georgia" w:eastAsia="Georgia" w:hAnsi="Georgia"/>
                <w:color w:val="556B5E"/>
                <w:sz w:val="17"/>
                <w:szCs w:val="17"/>
              </w:rPr>
              <w:t xml:space="preserve">Coordinación de equipo de 4 diseñadores y gestión directa con clientes.</w:t>
            </w:r>
          </w:p>
          <w:p>
            <w:pPr>
              <w:tabs>
                <w:tab w:val="right" w:pos="6400"/>
              </w:tabs>
              <w:spacing w:after="18" w:before="90"/>
            </w:pPr>
            <w:r>
              <w:rPr>
                <w:rFonts w:ascii="Calibri" w:cs="Calibri" w:eastAsia="Calibri" w:hAnsi="Calibri"/>
                <w:b/>
                <w:bCs/>
                <w:color w:val="2E3D35"/>
                <w:sz w:val="19"/>
                <w:szCs w:val="19"/>
              </w:rPr>
              <w:t xml:space="preserve">Diseñadora Gráfica</w:t>
            </w:r>
            <w:r>
              <w:rPr>
                <w:rFonts w:ascii="Calibri" w:cs="Calibri" w:eastAsia="Calibri" w:hAnsi="Calibri"/>
                <w:i/>
                <w:iCs/>
                <w:color w:val="B5714A"/>
                <w:sz w:val="16"/>
                <w:szCs w:val="16"/>
              </w:rPr>
              <w:t xml:space="preserve">	2016–2020</w:t>
            </w:r>
          </w:p>
          <w:p>
            <w:pPr>
              <w:spacing w:after="42" w:before="0"/>
            </w:pPr>
            <w:r>
              <w:rPr>
                <w:rFonts w:ascii="Georgia" w:cs="Georgia" w:eastAsia="Georgia" w:hAnsi="Georgia"/>
                <w:i/>
                <w:iCs/>
                <w:color w:val="8FA898"/>
                <w:sz w:val="16"/>
                <w:szCs w:val="16"/>
              </w:rPr>
              <w:t xml:space="preserve">Agencia Cromática — Barcelona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6" w:before="16"/>
            </w:pPr>
            <w:r>
              <w:rPr>
                <w:rFonts w:ascii="Georgia" w:cs="Georgia" w:eastAsia="Georgia" w:hAnsi="Georgia"/>
                <w:color w:val="556B5E"/>
                <w:sz w:val="17"/>
                <w:szCs w:val="17"/>
              </w:rPr>
              <w:t xml:space="preserve">Packaging para 15 marcas de alimentación y cosmética distribuidas en Europa.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6" w:before="16"/>
            </w:pPr>
            <w:r>
              <w:rPr>
                <w:rFonts w:ascii="Georgia" w:cs="Georgia" w:eastAsia="Georgia" w:hAnsi="Georgia"/>
                <w:color w:val="556B5E"/>
                <w:sz w:val="17"/>
                <w:szCs w:val="17"/>
              </w:rPr>
              <w:t xml:space="preserve">Dirección de arte de revistas y catálogos hasta 60.000 ejemplares de tirada.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6" w:before="16"/>
            </w:pPr>
            <w:r>
              <w:rPr>
                <w:rFonts w:ascii="Georgia" w:cs="Georgia" w:eastAsia="Georgia" w:hAnsi="Georgia"/>
                <w:color w:val="556B5E"/>
                <w:sz w:val="17"/>
                <w:szCs w:val="17"/>
              </w:rPr>
              <w:t xml:space="preserve">Finalista Premios Laus 2019 — categoría Packaging Alimentario.</w:t>
            </w:r>
          </w:p>
          <w:p>
            <w:pPr>
              <w:tabs>
                <w:tab w:val="right" w:pos="6400"/>
              </w:tabs>
              <w:spacing w:after="18" w:before="90"/>
            </w:pPr>
            <w:r>
              <w:rPr>
                <w:rFonts w:ascii="Calibri" w:cs="Calibri" w:eastAsia="Calibri" w:hAnsi="Calibri"/>
                <w:b/>
                <w:bCs/>
                <w:color w:val="2E3D35"/>
                <w:sz w:val="19"/>
                <w:szCs w:val="19"/>
              </w:rPr>
              <w:t xml:space="preserve">Diseñadora Junior</w:t>
            </w:r>
            <w:r>
              <w:rPr>
                <w:rFonts w:ascii="Calibri" w:cs="Calibri" w:eastAsia="Calibri" w:hAnsi="Calibri"/>
                <w:i/>
                <w:iCs/>
                <w:color w:val="B5714A"/>
                <w:sz w:val="16"/>
                <w:szCs w:val="16"/>
              </w:rPr>
              <w:t xml:space="preserve">	2014–2016</w:t>
            </w:r>
          </w:p>
          <w:p>
            <w:pPr>
              <w:spacing w:after="42" w:before="0"/>
            </w:pPr>
            <w:r>
              <w:rPr>
                <w:rFonts w:ascii="Georgia" w:cs="Georgia" w:eastAsia="Georgia" w:hAnsi="Georgia"/>
                <w:i/>
                <w:iCs/>
                <w:color w:val="8FA898"/>
                <w:sz w:val="16"/>
                <w:szCs w:val="16"/>
              </w:rPr>
              <w:t xml:space="preserve">The Branding Lab — Madrid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16" w:before="16"/>
            </w:pPr>
            <w:r>
              <w:rPr>
                <w:rFonts w:ascii="Georgia" w:cs="Georgia" w:eastAsia="Georgia" w:hAnsi="Georgia"/>
                <w:color w:val="556B5E"/>
                <w:sz w:val="17"/>
                <w:szCs w:val="17"/>
              </w:rPr>
              <w:t xml:space="preserve">Rebranding de startups tech; infografías y material POP para punto de venta.</w:t>
            </w:r>
          </w:p>
          <w:p>
            <w:pPr>
              <w:spacing w:after="50" w:before="0"/>
            </w:pPr>
            <w:r>
              <w:t xml:space="preserve"/>
            </w:r>
          </w:p>
          <w:p>
            <w:pPr>
              <w:pBdr>
                <w:bottom w:val="single" w:color="B5714A" w:sz="4" w:space="4"/>
              </w:pBdr>
              <w:spacing w:after="110" w:before="0"/>
            </w:pPr>
            <w:r>
              <w:rPr>
                <w:rFonts w:ascii="Calibri" w:cs="Calibri" w:eastAsia="Calibri" w:hAnsi="Calibri"/>
                <w:b/>
                <w:bCs/>
                <w:color w:val="4A7B6F"/>
                <w:spacing w:val="120"/>
                <w:sz w:val="16"/>
                <w:szCs w:val="16"/>
              </w:rPr>
              <w:t xml:space="preserve">PROYECTOS DESTACADOS</w:t>
            </w:r>
          </w:p>
          <w:p>
            <w:pPr>
              <w:tabs>
                <w:tab w:val="right" w:pos="6400"/>
              </w:tabs>
              <w:spacing w:after="16" w:before="80"/>
            </w:pPr>
            <w:r>
              <w:rPr>
                <w:rFonts w:ascii="Calibri" w:cs="Calibri" w:eastAsia="Calibri" w:hAnsi="Calibri"/>
                <w:b/>
                <w:bCs/>
                <w:color w:val="2E3D35"/>
                <w:sz w:val="18"/>
                <w:szCs w:val="18"/>
              </w:rPr>
              <w:t xml:space="preserve">Rebrand Grupo Terral Wines</w:t>
            </w:r>
            <w:r>
              <w:rPr>
                <w:rFonts w:ascii="Calibri" w:cs="Calibri" w:eastAsia="Calibri" w:hAnsi="Calibri"/>
                <w:i/>
                <w:iCs/>
                <w:color w:val="B5714A"/>
                <w:sz w:val="16"/>
                <w:szCs w:val="16"/>
              </w:rPr>
              <w:t xml:space="preserve">	2022</w:t>
            </w:r>
          </w:p>
          <w:p>
            <w:pPr>
              <w:spacing w:after="40"/>
              <w:jc w:val="left"/>
            </w:pPr>
            <w:r>
              <w:rPr>
                <w:rFonts w:ascii="Georgia" w:cs="Georgia" w:eastAsia="Georgia" w:hAnsi="Georgia"/>
                <w:b w:val="false"/>
                <w:bCs w:val="false"/>
                <w:i/>
                <w:iCs/>
                <w:color w:val="556B5E"/>
                <w:sz w:val="16"/>
                <w:szCs w:val="16"/>
              </w:rPr>
              <w:t xml:space="preserve">Nueva identidad para bodega en 8 países — +35% de reconocimiento de marca.</w:t>
            </w:r>
          </w:p>
          <w:p>
            <w:pPr>
              <w:tabs>
                <w:tab w:val="right" w:pos="6400"/>
              </w:tabs>
              <w:spacing w:after="16" w:before="0"/>
            </w:pPr>
            <w:r>
              <w:rPr>
                <w:rFonts w:ascii="Calibri" w:cs="Calibri" w:eastAsia="Calibri" w:hAnsi="Calibri"/>
                <w:b/>
                <w:bCs/>
                <w:color w:val="2E3D35"/>
                <w:sz w:val="18"/>
                <w:szCs w:val="18"/>
              </w:rPr>
              <w:t xml:space="preserve">Dirección de Arte — Revista ARIA</w:t>
            </w:r>
            <w:r>
              <w:rPr>
                <w:rFonts w:ascii="Calibri" w:cs="Calibri" w:eastAsia="Calibri" w:hAnsi="Calibri"/>
                <w:i/>
                <w:iCs/>
                <w:color w:val="B5714A"/>
                <w:sz w:val="16"/>
                <w:szCs w:val="16"/>
              </w:rPr>
              <w:t xml:space="preserve">	2019</w:t>
            </w:r>
          </w:p>
          <w:p>
            <w:pPr>
              <w:spacing w:after="50"/>
              <w:jc w:val="left"/>
            </w:pPr>
            <w:r>
              <w:rPr>
                <w:rFonts w:ascii="Georgia" w:cs="Georgia" w:eastAsia="Georgia" w:hAnsi="Georgia"/>
                <w:b w:val="false"/>
                <w:bCs w:val="false"/>
                <w:i/>
                <w:iCs/>
                <w:color w:val="556B5E"/>
                <w:sz w:val="16"/>
                <w:szCs w:val="16"/>
              </w:rPr>
              <w:t xml:space="preserve">Número especial de moda, 120 pp., distribuido en 15 países de habla hispana.</w:t>
            </w:r>
          </w:p>
          <w:p>
            <w:pPr>
              <w:spacing w:after="50" w:before="0"/>
            </w:pPr>
            <w:r>
              <w:t xml:space="preserve"/>
            </w:r>
          </w:p>
          <w:p>
            <w:pPr>
              <w:pBdr>
                <w:bottom w:val="single" w:color="B5714A" w:sz="4" w:space="4"/>
              </w:pBdr>
              <w:spacing w:after="110" w:before="0"/>
            </w:pPr>
            <w:r>
              <w:rPr>
                <w:rFonts w:ascii="Calibri" w:cs="Calibri" w:eastAsia="Calibri" w:hAnsi="Calibri"/>
                <w:b/>
                <w:bCs/>
                <w:color w:val="4A7B6F"/>
                <w:spacing w:val="120"/>
                <w:sz w:val="16"/>
                <w:szCs w:val="16"/>
              </w:rPr>
              <w:t xml:space="preserve">FORMACIÓN</w:t>
            </w:r>
          </w:p>
          <w:p>
            <w:pPr>
              <w:tabs>
                <w:tab w:val="right" w:pos="6400"/>
              </w:tabs>
              <w:spacing w:after="14" w:before="80"/>
            </w:pPr>
            <w:r>
              <w:rPr>
                <w:rFonts w:ascii="Calibri" w:cs="Calibri" w:eastAsia="Calibri" w:hAnsi="Calibri"/>
                <w:b/>
                <w:bCs/>
                <w:color w:val="2E3D35"/>
                <w:sz w:val="18"/>
                <w:szCs w:val="18"/>
              </w:rPr>
              <w:t xml:space="preserve">Grado en Diseño Gráfico — ESDI Barcelona</w:t>
            </w:r>
            <w:r>
              <w:rPr>
                <w:rFonts w:ascii="Calibri" w:cs="Calibri" w:eastAsia="Calibri" w:hAnsi="Calibri"/>
                <w:i/>
                <w:iCs/>
                <w:color w:val="B5714A"/>
                <w:sz w:val="16"/>
                <w:szCs w:val="16"/>
              </w:rPr>
              <w:t xml:space="preserve">	2010–14</w:t>
            </w:r>
          </w:p>
          <w:p>
            <w:pPr>
              <w:spacing w:after="28" w:before="0"/>
              <w:jc w:val="left"/>
            </w:pPr>
            <w:r>
              <w:rPr>
                <w:rFonts w:ascii="Georgia" w:cs="Georgia" w:eastAsia="Georgia" w:hAnsi="Georgia"/>
                <w:b w:val="false"/>
                <w:bCs w:val="false"/>
                <w:i/>
                <w:iCs/>
                <w:color w:val="8FA898"/>
                <w:sz w:val="16"/>
                <w:szCs w:val="16"/>
              </w:rPr>
              <w:t xml:space="preserve">Erasmus Design Academy Eindhoven  ·  Premio Extraordinario de Fin de Grado</w:t>
            </w:r>
          </w:p>
          <w:p>
            <w:pPr>
              <w:tabs>
                <w:tab w:val="right" w:pos="6400"/>
              </w:tabs>
              <w:spacing w:after="14" w:before="46"/>
            </w:pPr>
            <w:r>
              <w:rPr>
                <w:rFonts w:ascii="Calibri" w:cs="Calibri" w:eastAsia="Calibri" w:hAnsi="Calibri"/>
                <w:b/>
                <w:bCs/>
                <w:color w:val="2E3D35"/>
                <w:sz w:val="18"/>
                <w:szCs w:val="18"/>
              </w:rPr>
              <w:t xml:space="preserve">Máster Dirección de Arte — Miami Ad School</w:t>
            </w:r>
            <w:r>
              <w:rPr>
                <w:rFonts w:ascii="Calibri" w:cs="Calibri" w:eastAsia="Calibri" w:hAnsi="Calibri"/>
                <w:i/>
                <w:iCs/>
                <w:color w:val="B5714A"/>
                <w:sz w:val="16"/>
                <w:szCs w:val="16"/>
              </w:rPr>
              <w:t xml:space="preserve">	2014–15</w:t>
            </w:r>
          </w:p>
          <w:p>
            <w:pPr>
              <w:spacing w:after="28" w:before="0"/>
              <w:jc w:val="left"/>
            </w:pPr>
            <w:r>
              <w:rPr>
                <w:rFonts w:ascii="Georgia" w:cs="Georgia" w:eastAsia="Georgia" w:hAnsi="Georgia"/>
                <w:b w:val="false"/>
                <w:bCs w:val="false"/>
                <w:i/>
                <w:iCs/>
                <w:color w:val="8FA898"/>
                <w:sz w:val="16"/>
                <w:szCs w:val="16"/>
              </w:rPr>
              <w:t xml:space="preserve">Branding estratégico y comunicación visual integrada</w:t>
            </w:r>
          </w:p>
          <w:p>
            <w:pPr>
              <w:tabs>
                <w:tab w:val="right" w:pos="6400"/>
              </w:tabs>
              <w:spacing w:after="14" w:before="46"/>
            </w:pPr>
            <w:r>
              <w:rPr>
                <w:rFonts w:ascii="Calibri" w:cs="Calibri" w:eastAsia="Calibri" w:hAnsi="Calibri"/>
                <w:b/>
                <w:bCs/>
                <w:color w:val="2E3D35"/>
                <w:sz w:val="18"/>
                <w:szCs w:val="18"/>
              </w:rPr>
              <w:t xml:space="preserve">Motion Graphics Avanzado — The Motion Designers</w:t>
            </w:r>
            <w:r>
              <w:rPr>
                <w:rFonts w:ascii="Calibri" w:cs="Calibri" w:eastAsia="Calibri" w:hAnsi="Calibri"/>
                <w:i/>
                <w:iCs/>
                <w:color w:val="B5714A"/>
                <w:sz w:val="16"/>
                <w:szCs w:val="16"/>
              </w:rPr>
              <w:t xml:space="preserve">	2020</w:t>
            </w:r>
          </w:p>
          <w:p>
            <w:pPr>
              <w:spacing w:after="28" w:before="0"/>
              <w:jc w:val="left"/>
            </w:pPr>
            <w:r>
              <w:rPr>
                <w:rFonts w:ascii="Georgia" w:cs="Georgia" w:eastAsia="Georgia" w:hAnsi="Georgia"/>
                <w:b w:val="false"/>
                <w:bCs w:val="false"/>
                <w:i/>
                <w:iCs/>
                <w:color w:val="8FA898"/>
                <w:sz w:val="16"/>
                <w:szCs w:val="16"/>
              </w:rPr>
              <w:t xml:space="preserve">180h  ·  After Effects + Cinema 4D  ·  Certificado con Distinción</w:t>
            </w:r>
          </w:p>
          <w:p>
            <w:pPr>
              <w:spacing w:after="80" w:before="0"/>
            </w:pPr>
            <w:r>
              <w:t xml:space="preserve"/>
            </w:r>
          </w:p>
        </w:tc>
        <w:tc>
          <w:tcPr>
            <w:tcW w:type="dxa" w:w="4906"/>
            <w:tcBorders>
              <w:top w:val="none" w:color="FFFFFF" w:sz="0"/>
              <w:left w:val="single" w:color="6A9E91" w:sz="6"/>
              <w:bottom w:val="none" w:color="FFFFFF" w:sz="0"/>
              <w:right w:val="none" w:color="FFFFFF" w:sz="0"/>
            </w:tcBorders>
            <w:shd w:fill="C8DDD9" w:val="clear"/>
            <w:tcMar>
              <w:top w:type="dxa" w:w="0"/>
              <w:left w:type="dxa" w:w="380"/>
              <w:bottom w:type="dxa" w:w="0"/>
              <w:right w:type="dxa" w:w="420"/>
            </w:tcMar>
            <w:vAlign w:val="top"/>
          </w:tcPr>
          <w:p>
            <w:pPr>
              <w:spacing w:after="70" w:before="0"/>
            </w:pPr>
            <w:r>
              <w:t xml:space="preserve"/>
            </w:r>
          </w:p>
          <w:p>
            <w:pPr>
              <w:pBdr>
                <w:bottom w:val="single" w:color="B5714A" w:sz="4" w:space="4"/>
              </w:pBdr>
              <w:spacing w:after="110" w:before="0"/>
            </w:pPr>
            <w:r>
              <w:rPr>
                <w:rFonts w:ascii="Calibri" w:cs="Calibri" w:eastAsia="Calibri" w:hAnsi="Calibri"/>
                <w:b/>
                <w:bCs/>
                <w:color w:val="4A7B6F"/>
                <w:spacing w:val="120"/>
                <w:sz w:val="16"/>
                <w:szCs w:val="16"/>
              </w:rPr>
              <w:t xml:space="preserve">SOBRE MÍ</w:t>
            </w:r>
          </w:p>
          <w:p>
            <w:pPr>
              <w:spacing w:after="60"/>
              <w:jc w:val="left"/>
            </w:pPr>
            <w:r>
              <w:rPr>
                <w:rFonts w:ascii="Georgia" w:cs="Georgia" w:eastAsia="Georgia" w:hAnsi="Georgia"/>
                <w:b w:val="false"/>
                <w:bCs w:val="false"/>
                <w:i w:val="false"/>
                <w:iCs w:val="false"/>
                <w:color w:val="556B5E"/>
                <w:sz w:val="17"/>
                <w:szCs w:val="17"/>
              </w:rPr>
              <w:t xml:space="preserve">Diseñadora con 10 años creando identidades que comunican y perduran. Combino visión estratégica con ejecución impecable, del concepto al arte final.</w:t>
            </w:r>
          </w:p>
          <w:p>
            <w:pPr>
              <w:pBdr>
                <w:bottom w:val="single" w:color="B5714A" w:sz="4" w:space="4"/>
              </w:pBdr>
              <w:spacing w:after="110" w:before="0"/>
            </w:pPr>
            <w:r>
              <w:rPr>
                <w:rFonts w:ascii="Calibri" w:cs="Calibri" w:eastAsia="Calibri" w:hAnsi="Calibri"/>
                <w:b/>
                <w:bCs/>
                <w:color w:val="4A7B6F"/>
                <w:spacing w:val="120"/>
                <w:sz w:val="16"/>
                <w:szCs w:val="16"/>
              </w:rPr>
              <w:t xml:space="preserve">HABILIDADES</w:t>
            </w:r>
          </w:p>
          <w:p>
            <w:pPr>
              <w:spacing w:after="24" w:before="24"/>
            </w:pPr>
            <w:r>
              <w:rPr>
                <w:rFonts w:ascii="Calibri" w:cs="Calibri" w:eastAsia="Calibri" w:hAnsi="Calibri"/>
                <w:color w:val="2E3D35"/>
                <w:sz w:val="17"/>
                <w:szCs w:val="17"/>
              </w:rPr>
              <w:t xml:space="preserve">Branding &amp; Identidad</w:t>
            </w:r>
            <w:r>
              <w:t xml:space="preserve">  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</w:p>
          <w:p>
            <w:pPr>
              <w:spacing w:after="24" w:before="24"/>
            </w:pPr>
            <w:r>
              <w:rPr>
                <w:rFonts w:ascii="Calibri" w:cs="Calibri" w:eastAsia="Calibri" w:hAnsi="Calibri"/>
                <w:color w:val="2E3D35"/>
                <w:sz w:val="17"/>
                <w:szCs w:val="17"/>
              </w:rPr>
              <w:t xml:space="preserve">Diseño Editorial</w:t>
            </w:r>
            <w:r>
              <w:t xml:space="preserve">  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</w:p>
          <w:p>
            <w:pPr>
              <w:spacing w:after="24" w:before="24"/>
            </w:pPr>
            <w:r>
              <w:rPr>
                <w:rFonts w:ascii="Calibri" w:cs="Calibri" w:eastAsia="Calibri" w:hAnsi="Calibri"/>
                <w:color w:val="2E3D35"/>
                <w:sz w:val="17"/>
                <w:szCs w:val="17"/>
              </w:rPr>
              <w:t xml:space="preserve">Packaging</w:t>
            </w:r>
            <w:r>
              <w:t xml:space="preserve">  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</w:p>
          <w:p>
            <w:pPr>
              <w:spacing w:after="24" w:before="24"/>
            </w:pPr>
            <w:r>
              <w:rPr>
                <w:rFonts w:ascii="Calibri" w:cs="Calibri" w:eastAsia="Calibri" w:hAnsi="Calibri"/>
                <w:color w:val="2E3D35"/>
                <w:sz w:val="17"/>
                <w:szCs w:val="17"/>
              </w:rPr>
              <w:t xml:space="preserve">Motion Graphics</w:t>
            </w:r>
            <w:r>
              <w:t xml:space="preserve">  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E8E1D6"/>
                <w:sz w:val="17"/>
                <w:szCs w:val="17"/>
              </w:rPr>
              <w:t xml:space="preserve">□ </w:t>
            </w:r>
          </w:p>
          <w:p>
            <w:pPr>
              <w:spacing w:after="24" w:before="24"/>
            </w:pPr>
            <w:r>
              <w:rPr>
                <w:rFonts w:ascii="Calibri" w:cs="Calibri" w:eastAsia="Calibri" w:hAnsi="Calibri"/>
                <w:color w:val="2E3D35"/>
                <w:sz w:val="17"/>
                <w:szCs w:val="17"/>
              </w:rPr>
              <w:t xml:space="preserve">UI / UX</w:t>
            </w:r>
            <w:r>
              <w:t xml:space="preserve">  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E8E1D6"/>
                <w:sz w:val="17"/>
                <w:szCs w:val="17"/>
              </w:rPr>
              <w:t xml:space="preserve">□ </w:t>
            </w:r>
          </w:p>
          <w:p>
            <w:pPr>
              <w:spacing w:after="24" w:before="24"/>
            </w:pPr>
            <w:r>
              <w:rPr>
                <w:rFonts w:ascii="Calibri" w:cs="Calibri" w:eastAsia="Calibri" w:hAnsi="Calibri"/>
                <w:color w:val="2E3D35"/>
                <w:sz w:val="17"/>
                <w:szCs w:val="17"/>
              </w:rPr>
              <w:t xml:space="preserve">Fotografía Creativa</w:t>
            </w:r>
            <w:r>
              <w:t xml:space="preserve">  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E8E1D6"/>
                <w:sz w:val="17"/>
                <w:szCs w:val="17"/>
              </w:rPr>
              <w:t xml:space="preserve">□ </w:t>
            </w:r>
            <w:r>
              <w:rPr>
                <w:color w:val="E8E1D6"/>
                <w:sz w:val="17"/>
                <w:szCs w:val="17"/>
              </w:rPr>
              <w:t xml:space="preserve">□ </w:t>
            </w:r>
          </w:p>
          <w:p>
            <w:pPr>
              <w:spacing w:after="50" w:before="0"/>
            </w:pPr>
            <w:r>
              <w:t xml:space="preserve"/>
            </w:r>
          </w:p>
          <w:p>
            <w:pPr>
              <w:pBdr>
                <w:bottom w:val="single" w:color="B5714A" w:sz="4" w:space="4"/>
              </w:pBdr>
              <w:spacing w:after="110" w:before="0"/>
            </w:pPr>
            <w:r>
              <w:rPr>
                <w:rFonts w:ascii="Calibri" w:cs="Calibri" w:eastAsia="Calibri" w:hAnsi="Calibri"/>
                <w:b/>
                <w:bCs/>
                <w:color w:val="4A7B6F"/>
                <w:spacing w:val="120"/>
                <w:sz w:val="16"/>
                <w:szCs w:val="16"/>
              </w:rPr>
              <w:t xml:space="preserve">SOFTWARE</w:t>
            </w:r>
          </w:p>
          <w:p>
            <w:pPr>
              <w:spacing w:after="20" w:before="24"/>
            </w:pPr>
            <w:r>
              <w:rPr>
                <w:rFonts w:ascii="Calibri" w:cs="Calibri" w:eastAsia="Calibri" w:hAnsi="Calibri"/>
                <w:color w:val="556B5E"/>
                <w:sz w:val="17"/>
                <w:szCs w:val="17"/>
              </w:rPr>
              <w:t xml:space="preserve">Illustrator  ·  Photoshop  ·  InDesign</w:t>
            </w:r>
          </w:p>
          <w:p>
            <w:pPr>
              <w:spacing w:after="20"/>
            </w:pPr>
            <w:r>
              <w:rPr>
                <w:rFonts w:ascii="Calibri" w:cs="Calibri" w:eastAsia="Calibri" w:hAnsi="Calibri"/>
                <w:color w:val="556B5E"/>
                <w:sz w:val="17"/>
                <w:szCs w:val="17"/>
              </w:rPr>
              <w:t xml:space="preserve">After Effects  ·  Cinema 4D  ·  Premiere</w:t>
            </w:r>
          </w:p>
          <w:p>
            <w:pPr>
              <w:spacing w:after="20"/>
            </w:pPr>
            <w:r>
              <w:rPr>
                <w:rFonts w:ascii="Calibri" w:cs="Calibri" w:eastAsia="Calibri" w:hAnsi="Calibri"/>
                <w:color w:val="556B5E"/>
                <w:sz w:val="17"/>
                <w:szCs w:val="17"/>
              </w:rPr>
              <w:t xml:space="preserve">Figma  ·  Adobe XD  ·  Procreate</w:t>
            </w:r>
          </w:p>
          <w:p>
            <w:pPr>
              <w:spacing w:after="50"/>
            </w:pPr>
            <w:r>
              <w:rPr>
                <w:rFonts w:ascii="Calibri" w:cs="Calibri" w:eastAsia="Calibri" w:hAnsi="Calibri"/>
                <w:color w:val="556B5E"/>
                <w:sz w:val="17"/>
                <w:szCs w:val="17"/>
              </w:rPr>
              <w:t xml:space="preserve">Blender  ·  Sketch  ·  Notion</w:t>
            </w:r>
          </w:p>
          <w:p>
            <w:pPr>
              <w:pBdr>
                <w:bottom w:val="single" w:color="B5714A" w:sz="4" w:space="4"/>
              </w:pBdr>
              <w:spacing w:after="110" w:before="0"/>
            </w:pPr>
            <w:r>
              <w:rPr>
                <w:rFonts w:ascii="Calibri" w:cs="Calibri" w:eastAsia="Calibri" w:hAnsi="Calibri"/>
                <w:b/>
                <w:bCs/>
                <w:color w:val="4A7B6F"/>
                <w:spacing w:val="120"/>
                <w:sz w:val="16"/>
                <w:szCs w:val="16"/>
              </w:rPr>
              <w:t xml:space="preserve">IDIOMAS</w:t>
            </w:r>
          </w:p>
          <w:p>
            <w:pPr>
              <w:spacing w:after="24" w:before="24"/>
            </w:pPr>
            <w:r>
              <w:rPr>
                <w:rFonts w:ascii="Calibri" w:cs="Calibri" w:eastAsia="Calibri" w:hAnsi="Calibri"/>
                <w:color w:val="2E3D35"/>
                <w:sz w:val="17"/>
                <w:szCs w:val="17"/>
              </w:rPr>
              <w:t xml:space="preserve">Español</w:t>
            </w:r>
            <w:r>
              <w:t xml:space="preserve">  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</w:p>
          <w:p>
            <w:pPr>
              <w:spacing w:after="24" w:before="24"/>
            </w:pPr>
            <w:r>
              <w:rPr>
                <w:rFonts w:ascii="Calibri" w:cs="Calibri" w:eastAsia="Calibri" w:hAnsi="Calibri"/>
                <w:color w:val="2E3D35"/>
                <w:sz w:val="17"/>
                <w:szCs w:val="17"/>
              </w:rPr>
              <w:t xml:space="preserve">Inglés</w:t>
            </w:r>
            <w:r>
              <w:t xml:space="preserve">  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</w:p>
          <w:p>
            <w:pPr>
              <w:spacing w:after="24" w:before="24"/>
            </w:pPr>
            <w:r>
              <w:rPr>
                <w:rFonts w:ascii="Calibri" w:cs="Calibri" w:eastAsia="Calibri" w:hAnsi="Calibri"/>
                <w:color w:val="2E3D35"/>
                <w:sz w:val="17"/>
                <w:szCs w:val="17"/>
              </w:rPr>
              <w:t xml:space="preserve">Italiano</w:t>
            </w:r>
            <w:r>
              <w:t xml:space="preserve">  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E8E1D6"/>
                <w:sz w:val="17"/>
                <w:szCs w:val="17"/>
              </w:rPr>
              <w:t xml:space="preserve">□ </w:t>
            </w:r>
            <w:r>
              <w:rPr>
                <w:color w:val="E8E1D6"/>
                <w:sz w:val="17"/>
                <w:szCs w:val="17"/>
              </w:rPr>
              <w:t xml:space="preserve">□ </w:t>
            </w:r>
          </w:p>
          <w:p>
            <w:pPr>
              <w:spacing w:after="24" w:before="24"/>
            </w:pPr>
            <w:r>
              <w:rPr>
                <w:rFonts w:ascii="Calibri" w:cs="Calibri" w:eastAsia="Calibri" w:hAnsi="Calibri"/>
                <w:color w:val="2E3D35"/>
                <w:sz w:val="17"/>
                <w:szCs w:val="17"/>
              </w:rPr>
              <w:t xml:space="preserve">Francés</w:t>
            </w:r>
            <w:r>
              <w:t xml:space="preserve">  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B5714A"/>
                <w:sz w:val="17"/>
                <w:szCs w:val="17"/>
              </w:rPr>
              <w:t xml:space="preserve">■ </w:t>
            </w:r>
            <w:r>
              <w:rPr>
                <w:color w:val="E8E1D6"/>
                <w:sz w:val="17"/>
                <w:szCs w:val="17"/>
              </w:rPr>
              <w:t xml:space="preserve">□ </w:t>
            </w:r>
            <w:r>
              <w:rPr>
                <w:color w:val="E8E1D6"/>
                <w:sz w:val="17"/>
                <w:szCs w:val="17"/>
              </w:rPr>
              <w:t xml:space="preserve">□ </w:t>
            </w:r>
            <w:r>
              <w:rPr>
                <w:color w:val="E8E1D6"/>
                <w:sz w:val="17"/>
                <w:szCs w:val="17"/>
              </w:rPr>
              <w:t xml:space="preserve">□ </w:t>
            </w:r>
          </w:p>
          <w:p>
            <w:pPr>
              <w:spacing w:after="50" w:before="0"/>
            </w:pPr>
            <w:r>
              <w:t xml:space="preserve"/>
            </w:r>
          </w:p>
          <w:p>
            <w:pPr>
              <w:pBdr>
                <w:bottom w:val="single" w:color="B5714A" w:sz="4" w:space="4"/>
              </w:pBdr>
              <w:spacing w:after="110" w:before="0"/>
            </w:pPr>
            <w:r>
              <w:rPr>
                <w:rFonts w:ascii="Calibri" w:cs="Calibri" w:eastAsia="Calibri" w:hAnsi="Calibri"/>
                <w:b/>
                <w:bCs/>
                <w:color w:val="4A7B6F"/>
                <w:spacing w:val="120"/>
                <w:sz w:val="16"/>
                <w:szCs w:val="16"/>
              </w:rPr>
              <w:t xml:space="preserve">RECONOCIMIENTOS</w:t>
            </w:r>
          </w:p>
          <w:p>
            <w:pPr>
              <w:spacing w:after="22" w:before="22"/>
            </w:pPr>
            <w:r>
              <w:rPr>
                <w:color w:val="B5714A"/>
                <w:sz w:val="17"/>
                <w:szCs w:val="17"/>
              </w:rPr>
              <w:t xml:space="preserve">◆  </w:t>
            </w:r>
            <w:r>
              <w:rPr>
                <w:rFonts w:ascii="Calibri" w:cs="Calibri" w:eastAsia="Calibri" w:hAnsi="Calibri"/>
                <w:color w:val="556B5E"/>
                <w:sz w:val="17"/>
                <w:szCs w:val="17"/>
              </w:rPr>
              <w:t xml:space="preserve">Premio Gràffica 2022</w:t>
            </w:r>
          </w:p>
          <w:p>
            <w:pPr>
              <w:spacing w:after="22" w:before="22"/>
            </w:pPr>
            <w:r>
              <w:rPr>
                <w:color w:val="B5714A"/>
                <w:sz w:val="17"/>
                <w:szCs w:val="17"/>
              </w:rPr>
              <w:t xml:space="preserve">◆  </w:t>
            </w:r>
            <w:r>
              <w:rPr>
                <w:rFonts w:ascii="Calibri" w:cs="Calibri" w:eastAsia="Calibri" w:hAnsi="Calibri"/>
                <w:color w:val="556B5E"/>
                <w:sz w:val="17"/>
                <w:szCs w:val="17"/>
              </w:rPr>
              <w:t xml:space="preserve">Finalista Premios Laus 2019</w:t>
            </w:r>
          </w:p>
          <w:p>
            <w:pPr>
              <w:spacing w:after="22" w:before="22"/>
            </w:pPr>
            <w:r>
              <w:rPr>
                <w:color w:val="B5714A"/>
                <w:sz w:val="17"/>
                <w:szCs w:val="17"/>
              </w:rPr>
              <w:t xml:space="preserve">◆  </w:t>
            </w:r>
            <w:r>
              <w:rPr>
                <w:rFonts w:ascii="Calibri" w:cs="Calibri" w:eastAsia="Calibri" w:hAnsi="Calibri"/>
                <w:color w:val="556B5E"/>
                <w:sz w:val="17"/>
                <w:szCs w:val="17"/>
              </w:rPr>
              <w:t xml:space="preserve">Ponente Gràffica Conference 2023</w:t>
            </w:r>
          </w:p>
          <w:p>
            <w:pPr>
              <w:spacing w:after="22" w:before="22"/>
            </w:pPr>
            <w:r>
              <w:rPr>
                <w:color w:val="B5714A"/>
                <w:sz w:val="17"/>
                <w:szCs w:val="17"/>
              </w:rPr>
              <w:t xml:space="preserve">◆  </w:t>
            </w:r>
            <w:r>
              <w:rPr>
                <w:rFonts w:ascii="Calibri" w:cs="Calibri" w:eastAsia="Calibri" w:hAnsi="Calibri"/>
                <w:color w:val="556B5E"/>
                <w:sz w:val="17"/>
                <w:szCs w:val="17"/>
              </w:rPr>
              <w:t xml:space="preserve">Colaboradora revista Experimenta</w:t>
            </w:r>
          </w:p>
          <w:p>
            <w:pPr>
              <w:spacing w:after="50" w:before="0"/>
            </w:pPr>
            <w:r>
              <w:t xml:space="preserve"/>
            </w:r>
          </w:p>
          <w:p>
            <w:pPr>
              <w:pBdr>
                <w:bottom w:val="single" w:color="B5714A" w:sz="4" w:space="4"/>
              </w:pBdr>
              <w:spacing w:after="110" w:before="0"/>
            </w:pPr>
            <w:r>
              <w:rPr>
                <w:rFonts w:ascii="Calibri" w:cs="Calibri" w:eastAsia="Calibri" w:hAnsi="Calibri"/>
                <w:b/>
                <w:bCs/>
                <w:color w:val="4A7B6F"/>
                <w:spacing w:val="120"/>
                <w:sz w:val="16"/>
                <w:szCs w:val="16"/>
              </w:rPr>
              <w:t xml:space="preserve">PORTFOLIO &amp; REDES</w:t>
            </w:r>
          </w:p>
          <w:p>
            <w:pPr>
              <w:spacing w:after="20" w:before="24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B5714A"/>
                <w:sz w:val="17"/>
                <w:szCs w:val="17"/>
              </w:rPr>
              <w:t xml:space="preserve">sofiareyes.design</w:t>
            </w:r>
          </w:p>
          <w:p>
            <w:pPr>
              <w:spacing w:after="2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B5714A"/>
                <w:sz w:val="17"/>
                <w:szCs w:val="17"/>
              </w:rPr>
              <w:t xml:space="preserve">behance.net/sofiareyes</w:t>
            </w:r>
          </w:p>
          <w:p>
            <w:pPr>
              <w:spacing w:after="2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8FA898"/>
                <w:sz w:val="17"/>
                <w:szCs w:val="17"/>
              </w:rPr>
              <w:t xml:space="preserve">instagram.com/sofia.design</w:t>
            </w:r>
          </w:p>
          <w:p>
            <w:pPr>
              <w:spacing w:after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olor w:val="8FA898"/>
                <w:sz w:val="17"/>
                <w:szCs w:val="17"/>
              </w:rPr>
              <w:t xml:space="preserve">linkedin.com/in/sofiareyes</w:t>
            </w:r>
          </w:p>
          <w:p>
            <w:pPr>
              <w:spacing w:after="80" w:before="0"/>
            </w:pPr>
            <w:r>
              <w:t xml:space="preserve"/>
            </w: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◦"/>
      <w:lvlJc w:val="left"/>
      <w:pPr>
        <w:ind w:left="260" w:hanging="160"/>
      </w:pPr>
      <w:rPr>
        <w:b/>
        <w:bCs/>
        <w:color w:val="B5714A"/>
      </w:r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eorgia" w:cs="Georgia" w:eastAsia="Georgia" w:hAnsi="Georgia"/>
        <w:color w:val="556B5E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2026-04-18T15:39:28.137Z</dcterms:created>
  <dcterms:modified xsi:type="dcterms:W3CDTF">2026-04-18T15:39:28.138Z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