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8306"/>
      </w:tblGrid>
      <w:tr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4A1418" w:val="clear"/>
            <w:tcMar>
              <w:top w:type="dxa" w:w="0"/>
              <w:left w:type="dxa" w:w="360"/>
              <w:bottom w:type="dxa" w:w="600"/>
              <w:right w:type="dxa" w:w="360"/>
            </w:tcMar>
            <w:vAlign w:val="top"/>
          </w:tcPr>
          <w:p>
            <w:pPr>
              <w:spacing w:after="0" w:before="280"/>
            </w:pPr>
          </w:p>
          <w:tbl>
            <w:tblPr>
              <w:tblW w:type="dxa" w:w="3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2200"/>
              <w:gridCol w:w="400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1418" w:val="clear"/>
                </w:tcPr>
                <w:p/>
              </w:tc>
              <w:tc>
                <w:tcPr>
                  <w:tcW w:type="dxa" w:w="2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1418" w:val="clear"/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200"/>
                  </w:tblGrid>
                  <w:tr>
                    <w:tc>
                      <w:tcPr>
                        <w:tcW w:type="dxa" w:w="2200"/>
                        <w:tcBorders>
                          <w:top w:val="single" w:color="FFFFFF" w:sz="28"/>
                          <w:left w:val="single" w:color="FFFFFF" w:sz="28"/>
                          <w:bottom w:val="single" w:color="FFFFFF" w:sz="28"/>
                          <w:right w:val="single" w:color="FFFFFF" w:sz="28"/>
                        </w:tcBorders>
                        <w:shd w:fill="2A0808" w:val="clear"/>
                      </w:tcPr>
                      <w:p>
                        <w:pPr>
                          <w:spacing w:after="10" w:before="46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8A2822"/>
                            <w:sz w:val="17"/>
                            <w:szCs w:val="17"/>
                          </w:rPr>
                          <w:t xml:space="preserve">[ FOTO ]</w:t>
                        </w:r>
                      </w:p>
                      <w:p>
                        <w:pPr>
                          <w:spacing w:after="460" w:before="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6A2018"/>
                            <w:sz w:val="14"/>
                            <w:szCs w:val="14"/>
                          </w:rPr>
                          <w:t xml:space="preserve">foto perfil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1418" w:val="clear"/>
                </w:tcPr>
                <w:p/>
              </w:tc>
            </w:tr>
          </w:tbl>
          <w:p>
            <w:pPr>
              <w:spacing w:after="220" w:before="0"/>
            </w:pP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8"/>
                <w:szCs w:val="18"/>
              </w:rPr>
              <w:t xml:space="preserve">CONTACTO</w:t>
            </w:r>
          </w:p>
          <w:p>
            <w:pPr>
              <w:pBdr>
                <w:bottom w:val="single" w:color="8A2822" w:sz="4" w:space="1"/>
              </w:pBdr>
              <w:spacing w:after="70" w:before="0"/>
            </w:pP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color w:val="FAF0E0"/>
                <w:sz w:val="18"/>
                <w:szCs w:val="18"/>
              </w:rPr>
              <w:t xml:space="preserve">✉  </w:t>
            </w:r>
            <w:r>
              <w:rPr>
                <w:rFonts w:ascii="Calibri" w:cs="Calibri" w:eastAsia="Calibri" w:hAnsi="Calibri"/>
                <w:color w:val="D8B8A8"/>
                <w:sz w:val="18"/>
                <w:szCs w:val="18"/>
              </w:rPr>
              <w:t xml:space="preserve">marcos.ibanez@cocina.es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color w:val="FAF0E0"/>
                <w:sz w:val="18"/>
                <w:szCs w:val="18"/>
              </w:rPr>
              <w:t xml:space="preserve">✆  </w:t>
            </w:r>
            <w:r>
              <w:rPr>
                <w:rFonts w:ascii="Calibri" w:cs="Calibri" w:eastAsia="Calibri" w:hAnsi="Calibri"/>
                <w:color w:val="D8B8A8"/>
                <w:sz w:val="18"/>
                <w:szCs w:val="18"/>
              </w:rPr>
              <w:t xml:space="preserve">+34 644 312 587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color w:val="FAF0E0"/>
                <w:sz w:val="18"/>
                <w:szCs w:val="18"/>
              </w:rPr>
              <w:t xml:space="preserve">⌖  </w:t>
            </w:r>
            <w:r>
              <w:rPr>
                <w:rFonts w:ascii="Calibri" w:cs="Calibri" w:eastAsia="Calibri" w:hAnsi="Calibri"/>
                <w:color w:val="D8B8A8"/>
                <w:sz w:val="18"/>
                <w:szCs w:val="18"/>
              </w:rPr>
              <w:t xml:space="preserve">C/ Valencia, 88
Barcelona, 08013</w:t>
            </w:r>
          </w:p>
          <w:p>
            <w:pPr>
              <w:spacing w:after="40" w:before="0"/>
            </w:pP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8"/>
                <w:szCs w:val="18"/>
              </w:rPr>
              <w:t xml:space="preserve">REDES</w:t>
            </w:r>
          </w:p>
          <w:p>
            <w:pPr>
              <w:pBdr>
                <w:bottom w:val="single" w:color="8A2822" w:sz="4" w:space="1"/>
              </w:pBdr>
              <w:spacing w:after="70" w:before="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18" w:before="18"/>
            </w:pPr>
            <w:r>
              <w:rPr>
                <w:rFonts w:ascii="Calibri" w:cs="Calibri" w:eastAsia="Calibri" w:hAnsi="Calibri"/>
                <w:color w:val="D8B8A8"/>
                <w:sz w:val="18"/>
                <w:szCs w:val="18"/>
              </w:rPr>
              <w:t xml:space="preserve">linkedin.com/in/marcosibanez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8" w:before="18"/>
            </w:pPr>
            <w:r>
              <w:rPr>
                <w:rFonts w:ascii="Calibri" w:cs="Calibri" w:eastAsia="Calibri" w:hAnsi="Calibri"/>
                <w:color w:val="D8B8A8"/>
                <w:sz w:val="18"/>
                <w:szCs w:val="18"/>
              </w:rPr>
              <w:t xml:space="preserve">instagram.com/marcosibanezcocina</w:t>
            </w:r>
          </w:p>
          <w:p>
            <w:pPr>
              <w:spacing w:after="40" w:before="0"/>
            </w:pP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8"/>
                <w:szCs w:val="18"/>
              </w:rPr>
              <w:t xml:space="preserve">FORMACION ACADEMICA</w:t>
            </w:r>
          </w:p>
          <w:p>
            <w:pPr>
              <w:pBdr>
                <w:bottom w:val="single" w:color="8A2822" w:sz="4" w:space="1"/>
              </w:pBdr>
              <w:spacing w:after="70" w:before="0"/>
            </w:pPr>
          </w:p>
          <w:p>
            <w:pPr>
              <w:spacing w:after="4" w:before="60"/>
            </w:pPr>
            <w:r>
              <w:rPr>
                <w:rFonts w:ascii="Calibri" w:cs="Calibri" w:eastAsia="Calibri" w:hAnsi="Calibri"/>
                <w:color w:val="D8B8A8"/>
                <w:sz w:val="18"/>
                <w:szCs w:val="18"/>
              </w:rPr>
              <w:t xml:space="preserve">Master en Medicina Interna
y Enfermedades Sistemicas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Esc. Hosteleria Madrid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color w:val="A06858"/>
                <w:sz w:val="16"/>
                <w:szCs w:val="16"/>
              </w:rPr>
              <w:t xml:space="preserve">Madrid, Jun. 2015</w:t>
            </w:r>
          </w:p>
          <w:p>
            <w:pPr>
              <w:spacing w:after="4" w:before="60"/>
            </w:pPr>
            <w:r>
              <w:rPr>
                <w:rFonts w:ascii="Calibri" w:cs="Calibri" w:eastAsia="Calibri" w:hAnsi="Calibri"/>
                <w:color w:val="D8B8A8"/>
                <w:sz w:val="18"/>
                <w:szCs w:val="18"/>
              </w:rPr>
              <w:t xml:space="preserve">CFGM Cocina y Gastronomia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Esc. Hosteleria Madrid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color w:val="A06858"/>
                <w:sz w:val="16"/>
                <w:szCs w:val="16"/>
              </w:rPr>
              <w:t xml:space="preserve">Madrid, Jun. 2013</w:t>
            </w:r>
          </w:p>
          <w:p>
            <w:pPr>
              <w:spacing w:after="40" w:before="0"/>
            </w:pP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8"/>
                <w:szCs w:val="18"/>
              </w:rPr>
              <w:t xml:space="preserve">IDIOMAS</w:t>
            </w:r>
          </w:p>
          <w:p>
            <w:pPr>
              <w:pBdr>
                <w:bottom w:val="single" w:color="8A2822" w:sz="4" w:space="1"/>
              </w:pBdr>
              <w:spacing w:after="70" w:before="0"/>
            </w:pPr>
          </w:p>
          <w:p>
            <w:pPr>
              <w:spacing w:after="4" w:before="4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Espanol: </w:t>
            </w:r>
            <w:r>
              <w:rPr>
                <w:rFonts w:ascii="Calibri" w:cs="Calibri" w:eastAsia="Calibri" w:hAnsi="Calibri"/>
                <w:color w:val="D8B8A8"/>
                <w:sz w:val="17"/>
                <w:szCs w:val="17"/>
              </w:rPr>
              <w:t xml:space="preserve">Idioma nativo</w:t>
            </w:r>
          </w:p>
          <w:p>
            <w:pPr>
              <w:spacing w:after="4" w:before="5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Ingles: </w:t>
            </w:r>
            <w:r>
              <w:rPr>
                <w:rFonts w:ascii="Calibri" w:cs="Calibri" w:eastAsia="Calibri" w:hAnsi="Calibri"/>
                <w:color w:val="D8B8A8"/>
                <w:sz w:val="17"/>
                <w:szCs w:val="17"/>
              </w:rPr>
              <w:t xml:space="preserve">C1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615"/>
              <w:gridCol w:w="285"/>
            </w:tblGrid>
            <w:tr>
              <w:tc>
                <w:tcPr>
                  <w:tcW w:type="dxa" w:w="161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8A2822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28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080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0" w:before="4"/>
            </w:pPr>
            <w:r>
              <w:rPr>
                <w:rFonts w:ascii="Calibri" w:cs="Calibri" w:eastAsia="Calibri" w:hAnsi="Calibri"/>
                <w:color w:val="A06858"/>
                <w:sz w:val="16"/>
                <w:szCs w:val="16"/>
              </w:rPr>
              <w:t xml:space="preserve">Avanzado</w:t>
            </w:r>
          </w:p>
          <w:p>
            <w:pPr>
              <w:spacing w:after="4" w:before="5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Italiano: </w:t>
            </w:r>
            <w:r>
              <w:rPr>
                <w:rFonts w:ascii="Calibri" w:cs="Calibri" w:eastAsia="Calibri" w:hAnsi="Calibri"/>
                <w:color w:val="D8B8A8"/>
                <w:sz w:val="17"/>
                <w:szCs w:val="17"/>
              </w:rPr>
              <w:t xml:space="preserve">A2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70"/>
              <w:gridCol w:w="1330"/>
            </w:tblGrid>
            <w:tr>
              <w:tc>
                <w:tcPr>
                  <w:tcW w:type="dxa" w:w="57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8A2822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33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080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0" w:before="4"/>
            </w:pPr>
            <w:r>
              <w:rPr>
                <w:rFonts w:ascii="Calibri" w:cs="Calibri" w:eastAsia="Calibri" w:hAnsi="Calibri"/>
                <w:color w:val="A06858"/>
                <w:sz w:val="16"/>
                <w:szCs w:val="16"/>
              </w:rPr>
              <w:t xml:space="preserve">Basico</w:t>
            </w:r>
          </w:p>
          <w:p>
            <w:pPr>
              <w:spacing w:after="100" w:before="0"/>
            </w:pPr>
          </w:p>
        </w:tc>
        <w:tc>
          <w:tcPr>
            <w:tcW w:type="dxa" w:w="83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AF5" w:val="clear"/>
            <w:tcMar>
              <w:top w:type="dxa" w:w="0"/>
              <w:left w:type="dxa" w:w="520"/>
              <w:bottom w:type="dxa" w:w="600"/>
              <w:right w:type="dxa" w:w="520"/>
            </w:tcMar>
            <w:vAlign w:val="top"/>
          </w:tcPr>
          <w:tbl>
            <w:tblPr>
              <w:tblW w:type="dxa" w:w="83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8306"/>
            </w:tblGrid>
            <w:tr>
              <w:tc>
                <w:tcPr>
                  <w:tcW w:type="dxa" w:w="83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0E0" w:val="clear"/>
                  <w:tcMar>
                    <w:top w:type="dxa" w:w="260"/>
                    <w:left w:type="dxa" w:w="0"/>
                    <w:bottom w:type="dxa" w:w="22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0808"/>
                      <w:sz w:val="58"/>
                      <w:szCs w:val="58"/>
                    </w:rPr>
                    <w:t xml:space="preserve">MARCOS IBANEZ RUIZ</w:t>
                  </w: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20" w:before="220"/>
            </w:pPr>
            <w:r>
              <w:rPr>
                <w:rFonts w:ascii="Calibri" w:cs="Calibri" w:eastAsia="Calibri" w:hAnsi="Calibri"/>
                <w:b/>
                <w:bCs/>
                <w:color w:val="1A0808"/>
                <w:spacing w:val="80"/>
                <w:sz w:val="22"/>
                <w:szCs w:val="22"/>
              </w:rPr>
              <w:t xml:space="preserve">PERFIL PROFESIONAL</w:t>
            </w:r>
          </w:p>
          <w:p>
            <w:pPr>
              <w:pBdr>
                <w:bottom w:val="single" w:color="8A2822" w:sz="4" w:space="2"/>
              </w:pBdr>
              <w:spacing w:after="100" w:before="0"/>
            </w:pPr>
          </w:p>
          <w:p>
            <w:pPr>
              <w:spacing w:after="200" w:before="0"/>
              <w:jc w:val="both"/>
            </w:pPr>
            <w:r>
              <w:rPr>
                <w:rFonts w:ascii="Calibri" w:cs="Calibri" w:eastAsia="Calibri" w:hAnsi="Calibri"/>
                <w:color w:val="4A3030"/>
                <w:sz w:val="19"/>
                <w:szCs w:val="19"/>
              </w:rPr>
              <w:t xml:space="preserve">Cocinero con 9 anos de experiencia en restaurantes a la carta, cocina de mercado y establecimientos de alto volumen. Especializado en cocina mediterranea y de temporada, con solida tecnica en partidas de calientes, frios y parrilla. Acostumbrado a liderar partidas y coordinar equipos en servicios de hasta 300 cubiertos. Comprometido con la calidad del producto, la creatividad y el cumplimiento riguroso de los protocolos APPCC.</w:t>
            </w:r>
          </w:p>
          <w:p>
            <w:pPr>
              <w:spacing w:after="20" w:before="220"/>
            </w:pPr>
            <w:r>
              <w:rPr>
                <w:rFonts w:ascii="Calibri" w:cs="Calibri" w:eastAsia="Calibri" w:hAnsi="Calibri"/>
                <w:b/>
                <w:bCs/>
                <w:color w:val="1A0808"/>
                <w:spacing w:val="80"/>
                <w:sz w:val="22"/>
                <w:szCs w:val="22"/>
              </w:rPr>
              <w:t xml:space="preserve">EXPERIENCIA LABORAL</w:t>
            </w:r>
          </w:p>
          <w:p>
            <w:pPr>
              <w:pBdr>
                <w:bottom w:val="single" w:color="8A2822" w:sz="4" w:space="2"/>
              </w:pBdr>
              <w:spacing w:after="100" w:before="0"/>
            </w:pPr>
          </w:p>
          <w:p>
            <w:pPr>
              <w:spacing w:after="4" w:before="100"/>
            </w:pPr>
            <w:r>
              <w:rPr>
                <w:rFonts w:ascii="Calibri" w:cs="Calibri" w:eastAsia="Calibri" w:hAnsi="Calibri"/>
                <w:color w:val="4A3030"/>
                <w:sz w:val="17"/>
                <w:szCs w:val="17"/>
              </w:rPr>
              <w:t xml:space="preserve">Abr. 2021 - Actualidad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/>
                <w:bCs/>
                <w:color w:val="1A0808"/>
                <w:sz w:val="20"/>
                <w:szCs w:val="20"/>
              </w:rPr>
              <w:t xml:space="preserve">Cocinero de Partida — Calientes - </w:t>
            </w:r>
            <w:r>
              <w:rPr>
                <w:rFonts w:ascii="Calibri" w:cs="Calibri" w:eastAsia="Calibri" w:hAnsi="Calibri"/>
                <w:color w:val="8A2822"/>
                <w:sz w:val="20"/>
                <w:szCs w:val="20"/>
              </w:rPr>
              <w:t xml:space="preserve"/>
            </w:r>
            <w:r>
              <w:rPr>
                <w:rFonts w:ascii="Calibri" w:cs="Calibri" w:eastAsia="Calibri" w:hAnsi="Calibri"/>
                <w:color w:val="4A3030"/>
                <w:sz w:val="19"/>
                <w:szCs w:val="19"/>
              </w:rPr>
              <w:t xml:space="preserve">, Madrid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Responsable de la partida de calientes en servicio de hasta </w:t>
            </w:r>
            <w:r>
              <w:rPr>
                <w:rFonts w:ascii="Calibri" w:cs="Calibri" w:eastAsia="Calibri" w:hAnsi="Calibri"/>
                <w:b/>
                <w:bCs/>
                <w:color w:val="4A1418"/>
                <w:sz w:val="19"/>
                <w:szCs w:val="19"/>
              </w:rPr>
              <w:t xml:space="preserve">300 cubiertos</w:t>
            </w: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: carnes, pescados, arroces y guisos de temporada.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Elaboracion de </w:t>
            </w:r>
            <w:r>
              <w:rPr>
                <w:rFonts w:ascii="Calibri" w:cs="Calibri" w:eastAsia="Calibri" w:hAnsi="Calibri"/>
                <w:b/>
                <w:bCs/>
                <w:color w:val="4A1418"/>
                <w:sz w:val="19"/>
                <w:szCs w:val="19"/>
              </w:rPr>
              <w:t xml:space="preserve">fondos</w:t>
            </w: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, fumets, </w:t>
            </w:r>
            <w:r>
              <w:rPr>
                <w:rFonts w:ascii="Calibri" w:cs="Calibri" w:eastAsia="Calibri" w:hAnsi="Calibri"/>
                <w:b/>
                <w:bCs/>
                <w:color w:val="4A1418"/>
                <w:sz w:val="19"/>
                <w:szCs w:val="19"/>
              </w:rPr>
              <w:t xml:space="preserve">salsas madres</w:t>
            </w: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 y reducciones para la carta diaria y menus de degustacion.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Colaboracion en el diseno estacional de la carta con el jefe de cocina: producto, costeo y ficha tecnica.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Control de temperaturas, etiquetado y rotacion de generos bajo sistema </w:t>
            </w:r>
            <w:r>
              <w:rPr>
                <w:rFonts w:ascii="Calibri" w:cs="Calibri" w:eastAsia="Calibri" w:hAnsi="Calibri"/>
                <w:b/>
                <w:bCs/>
                <w:color w:val="4A1418"/>
                <w:sz w:val="19"/>
                <w:szCs w:val="19"/>
              </w:rPr>
              <w:t xml:space="preserve">APPCC</w:t>
            </w: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 certificado.</w:t>
            </w:r>
          </w:p>
          <w:p>
            <w:pPr>
              <w:spacing w:after="30" w:before="0"/>
            </w:pPr>
          </w:p>
          <w:p>
            <w:pPr>
              <w:spacing w:after="4" w:before="100"/>
            </w:pPr>
            <w:r>
              <w:rPr>
                <w:rFonts w:ascii="Calibri" w:cs="Calibri" w:eastAsia="Calibri" w:hAnsi="Calibri"/>
                <w:color w:val="4A3030"/>
                <w:sz w:val="17"/>
                <w:szCs w:val="17"/>
              </w:rPr>
              <w:t xml:space="preserve">Mar. 2018 - Mar. 2021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/>
                <w:bCs/>
                <w:color w:val="1A0808"/>
                <w:sz w:val="20"/>
                <w:szCs w:val="20"/>
              </w:rPr>
              <w:t xml:space="preserve">Cocinero — Restaurante Bistronomico - </w:t>
            </w:r>
            <w:r>
              <w:rPr>
                <w:rFonts w:ascii="Calibri" w:cs="Calibri" w:eastAsia="Calibri" w:hAnsi="Calibri"/>
                <w:color w:val="8A2822"/>
                <w:sz w:val="20"/>
                <w:szCs w:val="20"/>
              </w:rPr>
              <w:t xml:space="preserve"/>
            </w:r>
            <w:r>
              <w:rPr>
                <w:rFonts w:ascii="Calibri" w:cs="Calibri" w:eastAsia="Calibri" w:hAnsi="Calibri"/>
                <w:color w:val="4A3030"/>
                <w:sz w:val="19"/>
                <w:szCs w:val="19"/>
              </w:rPr>
              <w:t xml:space="preserve">, Madrid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Polivalencia en partidas de frios, parrilla y postres en concepto bistronomico de </w:t>
            </w:r>
            <w:r>
              <w:rPr>
                <w:rFonts w:ascii="Calibri" w:cs="Calibri" w:eastAsia="Calibri" w:hAnsi="Calibri"/>
                <w:b/>
                <w:bCs/>
                <w:color w:val="4A1418"/>
                <w:sz w:val="19"/>
                <w:szCs w:val="19"/>
              </w:rPr>
              <w:t xml:space="preserve">120 cubiertos</w:t>
            </w: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Elaboracion de propuestas de temporada y coordinacion de mise en place con el equipo de sala.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Gestion de pedidos a proveedores, recepcion de mercancias y control de stocks en camara.</w:t>
            </w:r>
          </w:p>
          <w:p>
            <w:pPr>
              <w:spacing w:after="30" w:before="0"/>
            </w:pPr>
          </w:p>
          <w:p>
            <w:pPr>
              <w:spacing w:after="4" w:before="100"/>
            </w:pPr>
            <w:r>
              <w:rPr>
                <w:rFonts w:ascii="Calibri" w:cs="Calibri" w:eastAsia="Calibri" w:hAnsi="Calibri"/>
                <w:color w:val="4A3030"/>
                <w:sz w:val="17"/>
                <w:szCs w:val="17"/>
              </w:rPr>
              <w:t xml:space="preserve">Sep. 2015 - Feb. 2018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/>
                <w:bCs/>
                <w:color w:val="1A0808"/>
                <w:sz w:val="20"/>
                <w:szCs w:val="20"/>
              </w:rPr>
              <w:t xml:space="preserve">Ayudante de Cocina - </w:t>
            </w:r>
            <w:r>
              <w:rPr>
                <w:rFonts w:ascii="Calibri" w:cs="Calibri" w:eastAsia="Calibri" w:hAnsi="Calibri"/>
                <w:color w:val="8A2822"/>
                <w:sz w:val="20"/>
                <w:szCs w:val="20"/>
              </w:rPr>
              <w:t xml:space="preserve"/>
            </w:r>
            <w:r>
              <w:rPr>
                <w:rFonts w:ascii="Calibri" w:cs="Calibri" w:eastAsia="Calibri" w:hAnsi="Calibri"/>
                <w:color w:val="4A3030"/>
                <w:sz w:val="19"/>
                <w:szCs w:val="19"/>
              </w:rPr>
              <w:t xml:space="preserve">, Madrid</w:t>
            </w:r>
          </w:p>
          <w:p>
            <w:pPr>
              <w:pStyle w:val="ListParagraph"/>
              <w:numPr>
                <w:ilvl w:val="0"/>
                <w:numId w:val="5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Apoyo en todas las partidas en hotel 4 estrellas: </w:t>
            </w:r>
            <w:r>
              <w:rPr>
                <w:rFonts w:ascii="Calibri" w:cs="Calibri" w:eastAsia="Calibri" w:hAnsi="Calibri"/>
                <w:b/>
                <w:bCs/>
                <w:color w:val="4A1418"/>
                <w:sz w:val="19"/>
                <w:szCs w:val="19"/>
              </w:rPr>
              <w:t xml:space="preserve">mise en place</w:t>
            </w: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, produccion de buffets y emplatado.</w:t>
            </w:r>
          </w:p>
          <w:p>
            <w:pPr>
              <w:pStyle w:val="ListParagraph"/>
              <w:numPr>
                <w:ilvl w:val="0"/>
                <w:numId w:val="5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0808"/>
                <w:sz w:val="19"/>
                <w:szCs w:val="19"/>
              </w:rPr>
              <w:t xml:space="preserve">Aprendizaje de tecnicas de coccion, elaboracion de fondos y manejo de equipos industriales.</w:t>
            </w:r>
          </w:p>
          <w:p>
            <w:pPr>
              <w:spacing w:after="30" w:before="0"/>
            </w:pPr>
          </w:p>
          <w:p>
            <w:pPr>
              <w:spacing w:after="20" w:before="220"/>
            </w:pPr>
            <w:r>
              <w:rPr>
                <w:rFonts w:ascii="Calibri" w:cs="Calibri" w:eastAsia="Calibri" w:hAnsi="Calibri"/>
                <w:b/>
                <w:bCs/>
                <w:color w:val="1A0808"/>
                <w:spacing w:val="80"/>
                <w:sz w:val="22"/>
                <w:szCs w:val="22"/>
              </w:rPr>
              <w:t xml:space="preserve">APTITUDES</w:t>
            </w:r>
          </w:p>
          <w:p>
            <w:pPr>
              <w:pBdr>
                <w:bottom w:val="single" w:color="8A2822" w:sz="4" w:space="2"/>
              </w:pBdr>
              <w:spacing w:after="100" w:before="0"/>
            </w:pPr>
          </w:p>
          <w:tbl>
            <w:tblPr>
              <w:tblW w:type="dxa" w:w="7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600"/>
              <w:gridCol w:w="3600"/>
            </w:tblGrid>
            <w:tr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</w:tcPr>
                <w:p>
                  <w:pPr>
                    <w:pStyle w:val="ListParagraph"/>
                    <w:numPr>
                      <w:ilvl w:val="0"/>
                      <w:numId w:val="6"/>
                    </w:numPr>
                    <w:spacing w:after="22" w:before="22"/>
                  </w:pPr>
                  <w:r>
                    <w:rPr>
                      <w:rFonts w:ascii="Calibri" w:cs="Calibri" w:eastAsia="Calibri" w:hAnsi="Calibri"/>
                      <w:color w:val="1A0808"/>
                      <w:sz w:val="19"/>
                      <w:szCs w:val="19"/>
                    </w:rPr>
                    <w:t xml:space="preserve">Cocina a la carta</w:t>
                  </w:r>
                </w:p>
              </w:tc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</w:tcPr>
                <w:p>
                  <w:pPr>
                    <w:pStyle w:val="ListParagraph"/>
                    <w:numPr>
                      <w:ilvl w:val="0"/>
                      <w:numId w:val="7"/>
                    </w:numPr>
                    <w:spacing w:after="22" w:before="22"/>
                  </w:pPr>
                  <w:r>
                    <w:rPr>
                      <w:rFonts w:ascii="Calibri" w:cs="Calibri" w:eastAsia="Calibri" w:hAnsi="Calibri"/>
                      <w:color w:val="1A0808"/>
                      <w:sz w:val="19"/>
                      <w:szCs w:val="19"/>
                    </w:rPr>
                    <w:t xml:space="preserve">Control APPCC</w:t>
                  </w:r>
                </w:p>
              </w:tc>
            </w:tr>
            <w:tr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</w:tcPr>
                <w:p>
                  <w:pPr>
                    <w:pStyle w:val="ListParagraph"/>
                    <w:numPr>
                      <w:ilvl w:val="0"/>
                      <w:numId w:val="6"/>
                    </w:numPr>
                    <w:spacing w:after="22" w:before="22"/>
                  </w:pPr>
                  <w:r>
                    <w:rPr>
                      <w:rFonts w:ascii="Calibri" w:cs="Calibri" w:eastAsia="Calibri" w:hAnsi="Calibri"/>
                      <w:color w:val="1A0808"/>
                      <w:sz w:val="19"/>
                      <w:szCs w:val="19"/>
                    </w:rPr>
                    <w:t xml:space="preserve">Gestion de partida</w:t>
                  </w:r>
                </w:p>
              </w:tc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</w:tcPr>
                <w:p>
                  <w:pPr>
                    <w:pStyle w:val="ListParagraph"/>
                    <w:numPr>
                      <w:ilvl w:val="0"/>
                      <w:numId w:val="7"/>
                    </w:numPr>
                    <w:spacing w:after="22" w:before="22"/>
                  </w:pPr>
                  <w:r>
                    <w:rPr>
                      <w:rFonts w:ascii="Calibri" w:cs="Calibri" w:eastAsia="Calibri" w:hAnsi="Calibri"/>
                      <w:color w:val="1A0808"/>
                      <w:sz w:val="19"/>
                      <w:szCs w:val="19"/>
                    </w:rPr>
                    <w:t xml:space="preserve">Creatividad culinaria</w:t>
                  </w:r>
                </w:p>
              </w:tc>
            </w:tr>
            <w:tr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</w:tcPr>
                <w:p>
                  <w:pPr>
                    <w:pStyle w:val="ListParagraph"/>
                    <w:numPr>
                      <w:ilvl w:val="0"/>
                      <w:numId w:val="6"/>
                    </w:numPr>
                    <w:spacing w:after="22" w:before="22"/>
                  </w:pPr>
                  <w:r>
                    <w:rPr>
                      <w:rFonts w:ascii="Calibri" w:cs="Calibri" w:eastAsia="Calibri" w:hAnsi="Calibri"/>
                      <w:color w:val="1A0808"/>
                      <w:sz w:val="19"/>
                      <w:szCs w:val="19"/>
                    </w:rPr>
                    <w:t xml:space="preserve">Planificacion de menus</w:t>
                  </w:r>
                </w:p>
              </w:tc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</w:tcPr>
                <w:p>
                  <w:pPr>
                    <w:pStyle w:val="ListParagraph"/>
                    <w:numPr>
                      <w:ilvl w:val="0"/>
                      <w:numId w:val="7"/>
                    </w:numPr>
                    <w:spacing w:after="22" w:before="22"/>
                  </w:pPr>
                  <w:r>
                    <w:rPr>
                      <w:rFonts w:ascii="Calibri" w:cs="Calibri" w:eastAsia="Calibri" w:hAnsi="Calibri"/>
                      <w:color w:val="1A0808"/>
                      <w:sz w:val="19"/>
                      <w:szCs w:val="19"/>
                    </w:rPr>
                    <w:t xml:space="preserve">Trabajo en brigada</w:t>
                  </w: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20" w:before="220"/>
            </w:pPr>
            <w:r>
              <w:rPr>
                <w:rFonts w:ascii="Calibri" w:cs="Calibri" w:eastAsia="Calibri" w:hAnsi="Calibri"/>
                <w:b/>
                <w:bCs/>
                <w:color w:val="1A0808"/>
                <w:spacing w:val="80"/>
                <w:sz w:val="22"/>
                <w:szCs w:val="22"/>
              </w:rPr>
              <w:t xml:space="preserve">INFORMACION ADICIONAL</w:t>
            </w:r>
          </w:p>
          <w:p>
            <w:pPr>
              <w:pBdr>
                <w:bottom w:val="single" w:color="8A2822" w:sz="4" w:space="2"/>
              </w:pBdr>
              <w:spacing w:after="100" w:before="0"/>
            </w:pP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4A3030"/>
                <w:sz w:val="19"/>
                <w:szCs w:val="19"/>
              </w:rPr>
              <w:t xml:space="preserve">Carne de Manipulador de Alimentos vigente. Certificado en sistema APPCC.</w:t>
            </w:r>
          </w:p>
          <w:p>
            <w:pPr>
              <w:spacing w:after="0" w:before="30"/>
            </w:pPr>
            <w:r>
              <w:rPr>
                <w:rFonts w:ascii="Calibri" w:cs="Calibri" w:eastAsia="Calibri" w:hAnsi="Calibri"/>
                <w:color w:val="4A3030"/>
                <w:sz w:val="19"/>
                <w:szCs w:val="19"/>
              </w:rPr>
              <w:t xml:space="preserve">Disponibilidad para turnos partidos, noches y fines de semana. Carnet de conducir tipo B. Incorporacion inmediata.</w:t>
            </w:r>
          </w:p>
          <w:p>
            <w:pPr>
              <w:spacing w:after="100" w:before="0"/>
            </w:pP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40" w:hanging="180"/>
      </w:pPr>
      <w:rPr>
        <w:color w:val="FAF0E0"/>
        <w:sz w:val="18"/>
        <w:szCs w:val="18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60" w:hanging="180"/>
      </w:pPr>
      <w:rPr>
        <w:color w:val="8A2822"/>
        <w:sz w:val="18"/>
        <w:szCs w:val="18"/>
      </w:r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60" w:hanging="180"/>
      </w:pPr>
      <w:rPr>
        <w:color w:val="8A2822"/>
        <w:sz w:val="18"/>
        <w:szCs w:val="18"/>
      </w:r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60" w:hanging="180"/>
      </w:pPr>
      <w:rPr>
        <w:color w:val="8A2822"/>
        <w:sz w:val="18"/>
        <w:szCs w:val="18"/>
      </w:rPr>
    </w:lvl>
  </w:abstractNum>
  <w:abstractNum w:abstractNumId="6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60" w:hanging="180"/>
      </w:pPr>
      <w:rPr>
        <w:color w:val="8A2822"/>
        <w:sz w:val="18"/>
        <w:szCs w:val="18"/>
      </w:rPr>
    </w:lvl>
  </w:abstractNum>
  <w:abstractNum w:abstractNumId="7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60" w:hanging="180"/>
      </w:pPr>
      <w:rPr>
        <w:color w:val="8A2822"/>
        <w:sz w:val="18"/>
        <w:szCs w:val="18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7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2026-04-24T10:34:52.413Z</dcterms:created>
  <dcterms:modified xsi:type="dcterms:W3CDTF">2026-04-24T10:34:52.414Z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