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622"/>
        <w:gridCol w:w="2622"/>
        <w:gridCol w:w="2622"/>
        <w:gridCol w:w="2622"/>
        <w:gridCol w:w="100"/>
      </w:tblGrid>
      <w:tr w:rsidR="00191786" w14:paraId="3F05AA23" w14:textId="77777777">
        <w:trPr>
          <w:gridAfter w:val="1"/>
          <w:wAfter w:w="100" w:type="dxa"/>
          <w:jc w:val="center"/>
        </w:trPr>
        <w:tc>
          <w:tcPr>
            <w:tcW w:w="52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123A5D"/>
            <w:tcMar>
              <w:top w:w="190" w:type="dxa"/>
              <w:left w:w="180" w:type="dxa"/>
              <w:bottom w:w="170" w:type="dxa"/>
              <w:right w:w="180" w:type="dxa"/>
            </w:tcMar>
            <w:vAlign w:val="center"/>
          </w:tcPr>
          <w:p w14:paraId="7D2DA679" w14:textId="77777777" w:rsidR="00191786" w:rsidRDefault="00000000">
            <w:pPr>
              <w:spacing w:after="60" w:line="240" w:lineRule="auto"/>
            </w:pPr>
            <w:r>
              <w:rPr>
                <w:b/>
                <w:color w:val="FFFFFF"/>
                <w:sz w:val="48"/>
              </w:rPr>
              <w:t>Laura Martínez Gil</w:t>
            </w:r>
          </w:p>
          <w:p w14:paraId="5B585E53" w14:textId="77777777" w:rsidR="00191786" w:rsidRDefault="00000000">
            <w:pPr>
              <w:spacing w:after="0" w:line="240" w:lineRule="auto"/>
            </w:pPr>
            <w:r>
              <w:rPr>
                <w:b/>
                <w:color w:val="F28C61"/>
                <w:sz w:val="21"/>
              </w:rPr>
              <w:t>Curriculum de supermercado sin experiencia</w:t>
            </w:r>
          </w:p>
          <w:p w14:paraId="41CE415C" w14:textId="77777777" w:rsidR="00191786" w:rsidRDefault="00000000">
            <w:pPr>
              <w:spacing w:after="0" w:line="240" w:lineRule="auto"/>
              <w:rPr>
                <w:color w:val="FFFFFF"/>
              </w:rPr>
            </w:pPr>
            <w:r>
              <w:rPr>
                <w:color w:val="FFFFFF"/>
              </w:rPr>
              <w:t>Auxiliar de supermercado · Reposición · Caja · Atención al cliente</w:t>
            </w:r>
          </w:p>
          <w:p w14:paraId="2D114250" w14:textId="77777777" w:rsidR="0013362C" w:rsidRDefault="0013362C">
            <w:pPr>
              <w:spacing w:after="0" w:line="240" w:lineRule="auto"/>
              <w:rPr>
                <w:color w:val="FFFFFF"/>
              </w:rPr>
            </w:pPr>
          </w:p>
          <w:p w14:paraId="6827856B" w14:textId="77777777" w:rsidR="0013362C" w:rsidRDefault="0013362C">
            <w:pPr>
              <w:spacing w:after="0" w:line="240" w:lineRule="auto"/>
            </w:pPr>
          </w:p>
        </w:tc>
        <w:tc>
          <w:tcPr>
            <w:tcW w:w="52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123A5D"/>
            <w:tcMar>
              <w:top w:w="190" w:type="dxa"/>
              <w:left w:w="180" w:type="dxa"/>
              <w:bottom w:w="170" w:type="dxa"/>
              <w:right w:w="180" w:type="dxa"/>
            </w:tcMar>
            <w:vAlign w:val="center"/>
          </w:tcPr>
          <w:p w14:paraId="4F364FF5" w14:textId="5A9D70F3" w:rsidR="00191786" w:rsidRDefault="0013362C" w:rsidP="0013362C">
            <w:pPr>
              <w:spacing w:after="40" w:line="240" w:lineRule="auto"/>
            </w:pPr>
            <w:r>
              <w:rPr>
                <w:noProof/>
              </w:rPr>
              <w:drawing>
                <wp:anchor distT="0" distB="0" distL="114300" distR="114300" simplePos="0" relativeHeight="251658752" behindDoc="0" locked="0" layoutInCell="1" allowOverlap="1" wp14:anchorId="141D19D3" wp14:editId="3DA20269">
                  <wp:simplePos x="0" y="0"/>
                  <wp:positionH relativeFrom="column">
                    <wp:posOffset>1950085</wp:posOffset>
                  </wp:positionH>
                  <wp:positionV relativeFrom="paragraph">
                    <wp:posOffset>-20955</wp:posOffset>
                  </wp:positionV>
                  <wp:extent cx="1143000" cy="1101725"/>
                  <wp:effectExtent l="0" t="0" r="0" b="3175"/>
                  <wp:wrapNone/>
                  <wp:docPr id="1979200597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0" cy="1101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000000">
              <w:rPr>
                <w:b/>
                <w:color w:val="FFFFFF"/>
                <w:sz w:val="17"/>
              </w:rPr>
              <w:t>Valencia, España</w:t>
            </w:r>
          </w:p>
          <w:p w14:paraId="71A64E08" w14:textId="7C32B49C" w:rsidR="00191786" w:rsidRDefault="00000000" w:rsidP="0013362C">
            <w:pPr>
              <w:spacing w:after="40" w:line="240" w:lineRule="auto"/>
            </w:pPr>
            <w:r>
              <w:rPr>
                <w:color w:val="FFFFFF"/>
                <w:sz w:val="17"/>
              </w:rPr>
              <w:t>600 124 789</w:t>
            </w:r>
          </w:p>
          <w:p w14:paraId="140C758E" w14:textId="77777777" w:rsidR="00191786" w:rsidRDefault="00000000" w:rsidP="0013362C">
            <w:pPr>
              <w:spacing w:after="40" w:line="240" w:lineRule="auto"/>
            </w:pPr>
            <w:r>
              <w:rPr>
                <w:color w:val="FFFFFF"/>
                <w:sz w:val="17"/>
              </w:rPr>
              <w:t>laura.martinez@email.com</w:t>
            </w:r>
          </w:p>
          <w:p w14:paraId="3D068AC0" w14:textId="77777777" w:rsidR="00191786" w:rsidRDefault="00000000" w:rsidP="0013362C">
            <w:pPr>
              <w:spacing w:after="0" w:line="240" w:lineRule="auto"/>
            </w:pPr>
            <w:r>
              <w:rPr>
                <w:color w:val="FFFFFF"/>
                <w:sz w:val="16"/>
              </w:rPr>
              <w:t>linkedin.com/in/lauramartinez</w:t>
            </w:r>
          </w:p>
        </w:tc>
      </w:tr>
      <w:tr w:rsidR="00191786" w14:paraId="56754415" w14:textId="77777777">
        <w:trPr>
          <w:jc w:val="center"/>
        </w:trPr>
        <w:tc>
          <w:tcPr>
            <w:tcW w:w="2622" w:type="dxa"/>
            <w:tcBorders>
              <w:top w:val="nil"/>
              <w:left w:val="nil"/>
              <w:bottom w:val="single" w:sz="4" w:space="0" w:color="D9E3EA"/>
              <w:right w:val="nil"/>
            </w:tcBorders>
            <w:shd w:val="clear" w:color="auto" w:fill="F7FAFC"/>
            <w:tcMar>
              <w:top w:w="75" w:type="dxa"/>
              <w:left w:w="80" w:type="dxa"/>
              <w:bottom w:w="75" w:type="dxa"/>
              <w:right w:w="80" w:type="dxa"/>
            </w:tcMar>
          </w:tcPr>
          <w:p w14:paraId="575CD801" w14:textId="77777777" w:rsidR="00191786" w:rsidRDefault="00000000">
            <w:pPr>
              <w:spacing w:after="0" w:line="240" w:lineRule="auto"/>
            </w:pPr>
            <w:r>
              <w:rPr>
                <w:b/>
                <w:color w:val="1E6F7A"/>
                <w:sz w:val="16"/>
              </w:rPr>
              <w:t xml:space="preserve">Edad: </w:t>
            </w:r>
            <w:proofErr w:type="gramStart"/>
            <w:r>
              <w:rPr>
                <w:sz w:val="16"/>
              </w:rPr>
              <w:t>19</w:t>
            </w:r>
            <w:proofErr w:type="gramEnd"/>
            <w:r>
              <w:rPr>
                <w:sz w:val="16"/>
              </w:rPr>
              <w:t xml:space="preserve"> años</w:t>
            </w:r>
          </w:p>
        </w:tc>
        <w:tc>
          <w:tcPr>
            <w:tcW w:w="2622" w:type="dxa"/>
            <w:tcBorders>
              <w:top w:val="nil"/>
              <w:left w:val="nil"/>
              <w:bottom w:val="single" w:sz="4" w:space="0" w:color="D9E3EA"/>
              <w:right w:val="nil"/>
            </w:tcBorders>
            <w:shd w:val="clear" w:color="auto" w:fill="F7FAFC"/>
            <w:tcMar>
              <w:top w:w="75" w:type="dxa"/>
              <w:left w:w="80" w:type="dxa"/>
              <w:bottom w:w="75" w:type="dxa"/>
              <w:right w:w="80" w:type="dxa"/>
            </w:tcMar>
          </w:tcPr>
          <w:p w14:paraId="1FD78FA8" w14:textId="77777777" w:rsidR="00191786" w:rsidRDefault="00000000">
            <w:pPr>
              <w:spacing w:after="0" w:line="240" w:lineRule="auto"/>
            </w:pPr>
            <w:r>
              <w:rPr>
                <w:b/>
                <w:color w:val="1E6F7A"/>
                <w:sz w:val="16"/>
              </w:rPr>
              <w:t xml:space="preserve">Disponibilidad: </w:t>
            </w:r>
            <w:r>
              <w:rPr>
                <w:sz w:val="16"/>
              </w:rPr>
              <w:t>Inmediata</w:t>
            </w:r>
          </w:p>
        </w:tc>
        <w:tc>
          <w:tcPr>
            <w:tcW w:w="2622" w:type="dxa"/>
            <w:tcBorders>
              <w:top w:val="nil"/>
              <w:left w:val="nil"/>
              <w:bottom w:val="single" w:sz="4" w:space="0" w:color="D9E3EA"/>
              <w:right w:val="nil"/>
            </w:tcBorders>
            <w:shd w:val="clear" w:color="auto" w:fill="F7FAFC"/>
            <w:tcMar>
              <w:top w:w="75" w:type="dxa"/>
              <w:left w:w="80" w:type="dxa"/>
              <w:bottom w:w="75" w:type="dxa"/>
              <w:right w:w="80" w:type="dxa"/>
            </w:tcMar>
          </w:tcPr>
          <w:p w14:paraId="2BAEEC16" w14:textId="77777777" w:rsidR="00191786" w:rsidRDefault="00000000">
            <w:pPr>
              <w:spacing w:after="0" w:line="240" w:lineRule="auto"/>
            </w:pPr>
            <w:r>
              <w:rPr>
                <w:b/>
                <w:color w:val="1E6F7A"/>
                <w:sz w:val="16"/>
              </w:rPr>
              <w:t xml:space="preserve">Horario: </w:t>
            </w:r>
            <w:r>
              <w:rPr>
                <w:sz w:val="16"/>
              </w:rPr>
              <w:t>Turnos y fines de semana</w:t>
            </w:r>
          </w:p>
        </w:tc>
        <w:tc>
          <w:tcPr>
            <w:tcW w:w="2622" w:type="dxa"/>
            <w:gridSpan w:val="2"/>
            <w:tcBorders>
              <w:top w:val="nil"/>
              <w:left w:val="nil"/>
              <w:bottom w:val="single" w:sz="4" w:space="0" w:color="D9E3EA"/>
              <w:right w:val="nil"/>
            </w:tcBorders>
            <w:shd w:val="clear" w:color="auto" w:fill="F7FAFC"/>
            <w:tcMar>
              <w:top w:w="75" w:type="dxa"/>
              <w:left w:w="80" w:type="dxa"/>
              <w:bottom w:w="75" w:type="dxa"/>
              <w:right w:w="80" w:type="dxa"/>
            </w:tcMar>
          </w:tcPr>
          <w:p w14:paraId="70A3C97A" w14:textId="39676EEE" w:rsidR="00191786" w:rsidRDefault="00000000">
            <w:pPr>
              <w:spacing w:after="0" w:line="240" w:lineRule="auto"/>
            </w:pPr>
            <w:r>
              <w:rPr>
                <w:b/>
                <w:color w:val="1E6F7A"/>
                <w:sz w:val="16"/>
              </w:rPr>
              <w:t xml:space="preserve">Movilidad: </w:t>
            </w:r>
            <w:r>
              <w:rPr>
                <w:sz w:val="16"/>
              </w:rPr>
              <w:t>Zona metropolitana</w:t>
            </w:r>
          </w:p>
        </w:tc>
      </w:tr>
    </w:tbl>
    <w:p w14:paraId="7F7CCAE5" w14:textId="77777777" w:rsidR="0013362C" w:rsidRDefault="0013362C">
      <w:pPr>
        <w:spacing w:before="200" w:after="40" w:line="240" w:lineRule="auto"/>
        <w:rPr>
          <w:b/>
          <w:color w:val="1E6F7A"/>
          <w:sz w:val="20"/>
        </w:rPr>
      </w:pPr>
    </w:p>
    <w:p w14:paraId="6BC1AFB8" w14:textId="0A29C525" w:rsidR="00191786" w:rsidRDefault="00000000">
      <w:pPr>
        <w:spacing w:before="200" w:after="40" w:line="240" w:lineRule="auto"/>
      </w:pPr>
      <w:r>
        <w:rPr>
          <w:b/>
          <w:color w:val="1E6F7A"/>
          <w:sz w:val="20"/>
        </w:rPr>
        <w:t>OBJETIVO PROFESIONAL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9792"/>
      </w:tblGrid>
      <w:tr w:rsidR="00191786" w14:paraId="27315F90" w14:textId="77777777">
        <w:tc>
          <w:tcPr>
            <w:tcW w:w="9792" w:type="dxa"/>
            <w:tcBorders>
              <w:top w:val="nil"/>
              <w:left w:val="nil"/>
              <w:bottom w:val="nil"/>
              <w:right w:val="nil"/>
            </w:tcBorders>
            <w:shd w:val="clear" w:color="auto" w:fill="F28C61"/>
            <w:tcMar>
              <w:top w:w="5" w:type="dxa"/>
              <w:left w:w="0" w:type="dxa"/>
              <w:bottom w:w="5" w:type="dxa"/>
              <w:right w:w="0" w:type="dxa"/>
            </w:tcMar>
          </w:tcPr>
          <w:p w14:paraId="007F1ABC" w14:textId="77777777" w:rsidR="00191786" w:rsidRDefault="00000000">
            <w:pPr>
              <w:spacing w:after="0" w:line="72" w:lineRule="auto"/>
            </w:pPr>
            <w:r>
              <w:rPr>
                <w:color w:val="F28C61"/>
                <w:sz w:val="2"/>
              </w:rPr>
              <w:t xml:space="preserve"> </w:t>
            </w:r>
          </w:p>
        </w:tc>
      </w:tr>
    </w:tbl>
    <w:p w14:paraId="2C2BD2CF" w14:textId="02CFC922" w:rsidR="00191786" w:rsidRDefault="00000000">
      <w:pPr>
        <w:spacing w:before="40" w:after="80" w:line="269" w:lineRule="auto"/>
      </w:pPr>
      <w:r>
        <w:t>Busco mi primera oportunidad laboral en supermercado, especialmente en tareas de reposición, caja, atención al cliente y apoyo en sala. Soy una persona puntual, ordenada y con facilidad para aprender procesos nuevos. Me interesa incorporarme a un equipo donde pueda aportar buena actitud, responsabilidad y disponibilidad horaria.</w:t>
      </w:r>
    </w:p>
    <w:p w14:paraId="284316B8" w14:textId="77777777" w:rsidR="00191786" w:rsidRDefault="00000000">
      <w:pPr>
        <w:spacing w:before="200" w:after="40" w:line="240" w:lineRule="auto"/>
      </w:pPr>
      <w:r>
        <w:rPr>
          <w:b/>
          <w:color w:val="1E6F7A"/>
          <w:sz w:val="20"/>
        </w:rPr>
        <w:t>FORMACIÓN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9792"/>
      </w:tblGrid>
      <w:tr w:rsidR="00191786" w14:paraId="06120576" w14:textId="77777777">
        <w:tc>
          <w:tcPr>
            <w:tcW w:w="9792" w:type="dxa"/>
            <w:tcBorders>
              <w:top w:val="nil"/>
              <w:left w:val="nil"/>
              <w:bottom w:val="nil"/>
              <w:right w:val="nil"/>
            </w:tcBorders>
            <w:shd w:val="clear" w:color="auto" w:fill="F28C61"/>
            <w:tcMar>
              <w:top w:w="5" w:type="dxa"/>
              <w:left w:w="0" w:type="dxa"/>
              <w:bottom w:w="5" w:type="dxa"/>
              <w:right w:w="0" w:type="dxa"/>
            </w:tcMar>
          </w:tcPr>
          <w:p w14:paraId="30CB65ED" w14:textId="77777777" w:rsidR="00191786" w:rsidRDefault="00000000">
            <w:pPr>
              <w:spacing w:after="0" w:line="72" w:lineRule="auto"/>
            </w:pPr>
            <w:r>
              <w:rPr>
                <w:color w:val="F28C61"/>
                <w:sz w:val="2"/>
              </w:rPr>
              <w:t xml:space="preserve"> </w:t>
            </w:r>
          </w:p>
        </w:tc>
      </w:tr>
    </w:tbl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244"/>
        <w:gridCol w:w="5244"/>
      </w:tblGrid>
      <w:tr w:rsidR="00191786" w14:paraId="689EF443" w14:textId="77777777">
        <w:trPr>
          <w:jc w:val="center"/>
        </w:trPr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0" w:type="dxa"/>
              <w:bottom w:w="40" w:type="dxa"/>
              <w:right w:w="60" w:type="dxa"/>
            </w:tcMar>
          </w:tcPr>
          <w:p w14:paraId="7C683F37" w14:textId="77777777" w:rsidR="00191786" w:rsidRDefault="00000000">
            <w:pPr>
              <w:spacing w:after="0" w:line="240" w:lineRule="auto"/>
            </w:pPr>
            <w:r>
              <w:rPr>
                <w:b/>
                <w:color w:val="1E6F7A"/>
                <w:sz w:val="17"/>
              </w:rPr>
              <w:t>2024 - Actualidad</w:t>
            </w:r>
          </w:p>
        </w:tc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60" w:type="dxa"/>
              <w:bottom w:w="40" w:type="dxa"/>
              <w:right w:w="0" w:type="dxa"/>
            </w:tcMar>
          </w:tcPr>
          <w:p w14:paraId="464E2424" w14:textId="204CE97A" w:rsidR="00191786" w:rsidRDefault="00000000">
            <w:pPr>
              <w:spacing w:after="20" w:line="252" w:lineRule="auto"/>
            </w:pPr>
            <w:r>
              <w:rPr>
                <w:b/>
                <w:sz w:val="19"/>
              </w:rPr>
              <w:t>Curso de iniciación a actividades comerciales y atención al cliente</w:t>
            </w:r>
          </w:p>
          <w:p w14:paraId="3ECD64C0" w14:textId="77777777" w:rsidR="00191786" w:rsidRDefault="00000000">
            <w:pPr>
              <w:spacing w:after="0" w:line="252" w:lineRule="auto"/>
            </w:pPr>
            <w:r>
              <w:rPr>
                <w:color w:val="5C6670"/>
                <w:sz w:val="17"/>
              </w:rPr>
              <w:t>Centro de Formación Municipal · Valencia</w:t>
            </w:r>
          </w:p>
        </w:tc>
      </w:tr>
      <w:tr w:rsidR="00191786" w14:paraId="2022804C" w14:textId="77777777">
        <w:trPr>
          <w:jc w:val="center"/>
        </w:trPr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0" w:type="dxa"/>
              <w:bottom w:w="40" w:type="dxa"/>
              <w:right w:w="60" w:type="dxa"/>
            </w:tcMar>
          </w:tcPr>
          <w:p w14:paraId="350D985D" w14:textId="77777777" w:rsidR="00191786" w:rsidRDefault="00000000">
            <w:pPr>
              <w:spacing w:after="0" w:line="240" w:lineRule="auto"/>
            </w:pPr>
            <w:r>
              <w:rPr>
                <w:b/>
                <w:color w:val="1E6F7A"/>
                <w:sz w:val="17"/>
              </w:rPr>
              <w:t>2020 - 2024</w:t>
            </w:r>
          </w:p>
        </w:tc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60" w:type="dxa"/>
              <w:bottom w:w="40" w:type="dxa"/>
              <w:right w:w="0" w:type="dxa"/>
            </w:tcMar>
          </w:tcPr>
          <w:p w14:paraId="659B0272" w14:textId="77777777" w:rsidR="00191786" w:rsidRDefault="00000000">
            <w:pPr>
              <w:spacing w:after="20" w:line="252" w:lineRule="auto"/>
            </w:pPr>
            <w:r>
              <w:rPr>
                <w:b/>
                <w:sz w:val="19"/>
              </w:rPr>
              <w:t>Educación Secundaria Obligatoria</w:t>
            </w:r>
          </w:p>
          <w:p w14:paraId="06B9C761" w14:textId="77777777" w:rsidR="00191786" w:rsidRDefault="00000000">
            <w:pPr>
              <w:spacing w:after="0" w:line="252" w:lineRule="auto"/>
            </w:pPr>
            <w:r>
              <w:rPr>
                <w:color w:val="5C6670"/>
                <w:sz w:val="17"/>
              </w:rPr>
              <w:t>IES Río Turia · Valencia</w:t>
            </w:r>
          </w:p>
        </w:tc>
      </w:tr>
    </w:tbl>
    <w:p w14:paraId="12CE8D50" w14:textId="77777777" w:rsidR="0013362C" w:rsidRDefault="0013362C">
      <w:pPr>
        <w:spacing w:before="200" w:after="40" w:line="240" w:lineRule="auto"/>
        <w:rPr>
          <w:b/>
          <w:color w:val="1E6F7A"/>
          <w:sz w:val="20"/>
        </w:rPr>
      </w:pPr>
    </w:p>
    <w:p w14:paraId="66A0B5F4" w14:textId="08251CCD" w:rsidR="00191786" w:rsidRDefault="00000000">
      <w:pPr>
        <w:spacing w:before="200" w:after="40" w:line="240" w:lineRule="auto"/>
      </w:pPr>
      <w:r>
        <w:rPr>
          <w:b/>
          <w:color w:val="1E6F7A"/>
          <w:sz w:val="20"/>
        </w:rPr>
        <w:t>ACTIVIDADES RELEVANTES SIN EXPERIENCIA LABORAL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9792"/>
      </w:tblGrid>
      <w:tr w:rsidR="00191786" w14:paraId="1A32D61A" w14:textId="77777777">
        <w:tc>
          <w:tcPr>
            <w:tcW w:w="9792" w:type="dxa"/>
            <w:tcBorders>
              <w:top w:val="nil"/>
              <w:left w:val="nil"/>
              <w:bottom w:val="nil"/>
              <w:right w:val="nil"/>
            </w:tcBorders>
            <w:shd w:val="clear" w:color="auto" w:fill="F28C61"/>
            <w:tcMar>
              <w:top w:w="5" w:type="dxa"/>
              <w:left w:w="0" w:type="dxa"/>
              <w:bottom w:w="5" w:type="dxa"/>
              <w:right w:w="0" w:type="dxa"/>
            </w:tcMar>
          </w:tcPr>
          <w:p w14:paraId="3E714362" w14:textId="1B53CE47" w:rsidR="00191786" w:rsidRDefault="00000000">
            <w:pPr>
              <w:spacing w:after="0" w:line="72" w:lineRule="auto"/>
            </w:pPr>
            <w:r>
              <w:rPr>
                <w:color w:val="F28C61"/>
                <w:sz w:val="2"/>
              </w:rPr>
              <w:t xml:space="preserve"> </w:t>
            </w:r>
          </w:p>
        </w:tc>
      </w:tr>
    </w:tbl>
    <w:p w14:paraId="2B4C7292" w14:textId="692C1138" w:rsidR="00191786" w:rsidRDefault="00000000">
      <w:pPr>
        <w:spacing w:after="40" w:line="259" w:lineRule="auto"/>
        <w:ind w:left="317" w:hanging="173"/>
      </w:pPr>
      <w:r>
        <w:rPr>
          <w:b/>
          <w:color w:val="F28C61"/>
        </w:rPr>
        <w:t xml:space="preserve">• </w:t>
      </w:r>
      <w:r>
        <w:t>Prácticas de aula con simulación de atención al cliente, cobro con TPV y resolución de dudas básicas.</w:t>
      </w:r>
    </w:p>
    <w:p w14:paraId="2ED41DB0" w14:textId="77777777" w:rsidR="00191786" w:rsidRDefault="00000000">
      <w:pPr>
        <w:spacing w:after="40" w:line="259" w:lineRule="auto"/>
        <w:ind w:left="317" w:hanging="173"/>
      </w:pPr>
      <w:r>
        <w:rPr>
          <w:b/>
          <w:color w:val="F28C61"/>
        </w:rPr>
        <w:t xml:space="preserve">• </w:t>
      </w:r>
      <w:r>
        <w:t>Organización de inventario en actividades escolares: clasificación de productos, etiquetado y control de cantidades.</w:t>
      </w:r>
    </w:p>
    <w:p w14:paraId="1A83A9D4" w14:textId="77777777" w:rsidR="00191786" w:rsidRDefault="00000000">
      <w:pPr>
        <w:spacing w:after="40" w:line="259" w:lineRule="auto"/>
        <w:ind w:left="317" w:hanging="173"/>
      </w:pPr>
      <w:r>
        <w:rPr>
          <w:b/>
          <w:color w:val="F28C61"/>
        </w:rPr>
        <w:t xml:space="preserve">• </w:t>
      </w:r>
      <w:r>
        <w:t>Participación en campaña solidaria local preparando lotes de alimentos y ordenando mercancía por categorías.</w:t>
      </w:r>
    </w:p>
    <w:p w14:paraId="12768532" w14:textId="77777777" w:rsidR="0013362C" w:rsidRDefault="0013362C">
      <w:pPr>
        <w:spacing w:before="200" w:after="40" w:line="240" w:lineRule="auto"/>
        <w:rPr>
          <w:b/>
          <w:color w:val="1E6F7A"/>
          <w:sz w:val="20"/>
        </w:rPr>
      </w:pPr>
    </w:p>
    <w:p w14:paraId="4816E908" w14:textId="190FE951" w:rsidR="00191786" w:rsidRDefault="00000000">
      <w:pPr>
        <w:spacing w:before="200" w:after="40" w:line="240" w:lineRule="auto"/>
      </w:pPr>
      <w:r>
        <w:rPr>
          <w:b/>
          <w:color w:val="1E6F7A"/>
          <w:sz w:val="20"/>
        </w:rPr>
        <w:t>CONOCIMIENTOS ÚTILES PARA SUPERMERCADO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9792"/>
      </w:tblGrid>
      <w:tr w:rsidR="00191786" w14:paraId="5EAC2DF7" w14:textId="77777777">
        <w:tc>
          <w:tcPr>
            <w:tcW w:w="9792" w:type="dxa"/>
            <w:tcBorders>
              <w:top w:val="nil"/>
              <w:left w:val="nil"/>
              <w:bottom w:val="nil"/>
              <w:right w:val="nil"/>
            </w:tcBorders>
            <w:shd w:val="clear" w:color="auto" w:fill="F28C61"/>
            <w:tcMar>
              <w:top w:w="5" w:type="dxa"/>
              <w:left w:w="0" w:type="dxa"/>
              <w:bottom w:w="5" w:type="dxa"/>
              <w:right w:w="0" w:type="dxa"/>
            </w:tcMar>
          </w:tcPr>
          <w:p w14:paraId="31F6A888" w14:textId="77777777" w:rsidR="00191786" w:rsidRDefault="00000000">
            <w:pPr>
              <w:spacing w:after="0" w:line="72" w:lineRule="auto"/>
            </w:pPr>
            <w:r>
              <w:rPr>
                <w:color w:val="F28C61"/>
                <w:sz w:val="2"/>
              </w:rPr>
              <w:t xml:space="preserve"> </w:t>
            </w:r>
          </w:p>
        </w:tc>
      </w:tr>
    </w:tbl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3496"/>
        <w:gridCol w:w="3496"/>
        <w:gridCol w:w="3496"/>
      </w:tblGrid>
      <w:tr w:rsidR="00191786" w14:paraId="4EF6A156" w14:textId="77777777">
        <w:trPr>
          <w:jc w:val="center"/>
        </w:trPr>
        <w:tc>
          <w:tcPr>
            <w:tcW w:w="3496" w:type="dxa"/>
            <w:tcBorders>
              <w:top w:val="single" w:sz="4" w:space="0" w:color="D9E3EA"/>
              <w:left w:val="single" w:sz="4" w:space="0" w:color="D9E3EA"/>
              <w:bottom w:val="single" w:sz="4" w:space="0" w:color="D9E3EA"/>
              <w:right w:val="single" w:sz="4" w:space="0" w:color="D9E3EA"/>
            </w:tcBorders>
            <w:shd w:val="clear" w:color="auto" w:fill="EAF3F8"/>
            <w:tcMar>
              <w:top w:w="50" w:type="dxa"/>
              <w:left w:w="60" w:type="dxa"/>
              <w:bottom w:w="50" w:type="dxa"/>
              <w:right w:w="60" w:type="dxa"/>
            </w:tcMar>
          </w:tcPr>
          <w:p w14:paraId="0E6C3E4A" w14:textId="77777777" w:rsidR="00191786" w:rsidRDefault="00000000">
            <w:pPr>
              <w:spacing w:before="20" w:after="20" w:line="240" w:lineRule="auto"/>
              <w:jc w:val="center"/>
            </w:pPr>
            <w:r>
              <w:rPr>
                <w:b/>
                <w:color w:val="1E6F7A"/>
                <w:sz w:val="16"/>
              </w:rPr>
              <w:t>Atención al cliente</w:t>
            </w:r>
          </w:p>
        </w:tc>
        <w:tc>
          <w:tcPr>
            <w:tcW w:w="3496" w:type="dxa"/>
            <w:tcBorders>
              <w:top w:val="single" w:sz="4" w:space="0" w:color="D9E3EA"/>
              <w:left w:val="single" w:sz="4" w:space="0" w:color="D9E3EA"/>
              <w:bottom w:val="single" w:sz="4" w:space="0" w:color="D9E3EA"/>
              <w:right w:val="single" w:sz="4" w:space="0" w:color="D9E3EA"/>
            </w:tcBorders>
            <w:shd w:val="clear" w:color="auto" w:fill="EAF3F8"/>
            <w:tcMar>
              <w:top w:w="50" w:type="dxa"/>
              <w:left w:w="60" w:type="dxa"/>
              <w:bottom w:w="50" w:type="dxa"/>
              <w:right w:w="60" w:type="dxa"/>
            </w:tcMar>
          </w:tcPr>
          <w:p w14:paraId="699E6363" w14:textId="77777777" w:rsidR="00191786" w:rsidRDefault="00000000">
            <w:pPr>
              <w:spacing w:before="20" w:after="20" w:line="240" w:lineRule="auto"/>
              <w:jc w:val="center"/>
            </w:pPr>
            <w:r>
              <w:rPr>
                <w:b/>
                <w:color w:val="1E6F7A"/>
                <w:sz w:val="16"/>
              </w:rPr>
              <w:t>Reposición de lineales</w:t>
            </w:r>
          </w:p>
        </w:tc>
        <w:tc>
          <w:tcPr>
            <w:tcW w:w="3496" w:type="dxa"/>
            <w:tcBorders>
              <w:top w:val="single" w:sz="4" w:space="0" w:color="D9E3EA"/>
              <w:left w:val="single" w:sz="4" w:space="0" w:color="D9E3EA"/>
              <w:bottom w:val="single" w:sz="4" w:space="0" w:color="D9E3EA"/>
              <w:right w:val="single" w:sz="4" w:space="0" w:color="D9E3EA"/>
            </w:tcBorders>
            <w:shd w:val="clear" w:color="auto" w:fill="EAF3F8"/>
            <w:tcMar>
              <w:top w:w="50" w:type="dxa"/>
              <w:left w:w="60" w:type="dxa"/>
              <w:bottom w:w="50" w:type="dxa"/>
              <w:right w:w="60" w:type="dxa"/>
            </w:tcMar>
          </w:tcPr>
          <w:p w14:paraId="7C57CA3E" w14:textId="77777777" w:rsidR="00191786" w:rsidRDefault="00000000">
            <w:pPr>
              <w:spacing w:before="20" w:after="20" w:line="240" w:lineRule="auto"/>
              <w:jc w:val="center"/>
            </w:pPr>
            <w:r>
              <w:rPr>
                <w:b/>
                <w:color w:val="1E6F7A"/>
                <w:sz w:val="16"/>
              </w:rPr>
              <w:t>Orden y limpieza</w:t>
            </w:r>
          </w:p>
        </w:tc>
      </w:tr>
      <w:tr w:rsidR="00191786" w14:paraId="4F4298BD" w14:textId="77777777">
        <w:trPr>
          <w:jc w:val="center"/>
        </w:trPr>
        <w:tc>
          <w:tcPr>
            <w:tcW w:w="3496" w:type="dxa"/>
            <w:tcBorders>
              <w:top w:val="single" w:sz="4" w:space="0" w:color="D9E3EA"/>
              <w:left w:val="single" w:sz="4" w:space="0" w:color="D9E3EA"/>
              <w:bottom w:val="single" w:sz="4" w:space="0" w:color="D9E3EA"/>
              <w:right w:val="single" w:sz="4" w:space="0" w:color="D9E3EA"/>
            </w:tcBorders>
            <w:shd w:val="clear" w:color="auto" w:fill="EAF3F8"/>
            <w:tcMar>
              <w:top w:w="50" w:type="dxa"/>
              <w:left w:w="60" w:type="dxa"/>
              <w:bottom w:w="50" w:type="dxa"/>
              <w:right w:w="60" w:type="dxa"/>
            </w:tcMar>
          </w:tcPr>
          <w:p w14:paraId="669840F9" w14:textId="77777777" w:rsidR="00191786" w:rsidRDefault="00000000">
            <w:pPr>
              <w:spacing w:before="20" w:after="20" w:line="240" w:lineRule="auto"/>
              <w:jc w:val="center"/>
            </w:pPr>
            <w:r>
              <w:rPr>
                <w:b/>
                <w:color w:val="1E6F7A"/>
                <w:sz w:val="16"/>
              </w:rPr>
              <w:t>Caja y TPV básico</w:t>
            </w:r>
          </w:p>
        </w:tc>
        <w:tc>
          <w:tcPr>
            <w:tcW w:w="3496" w:type="dxa"/>
            <w:tcBorders>
              <w:top w:val="single" w:sz="4" w:space="0" w:color="D9E3EA"/>
              <w:left w:val="single" w:sz="4" w:space="0" w:color="D9E3EA"/>
              <w:bottom w:val="single" w:sz="4" w:space="0" w:color="D9E3EA"/>
              <w:right w:val="single" w:sz="4" w:space="0" w:color="D9E3EA"/>
            </w:tcBorders>
            <w:shd w:val="clear" w:color="auto" w:fill="EAF3F8"/>
            <w:tcMar>
              <w:top w:w="50" w:type="dxa"/>
              <w:left w:w="60" w:type="dxa"/>
              <w:bottom w:w="50" w:type="dxa"/>
              <w:right w:w="60" w:type="dxa"/>
            </w:tcMar>
          </w:tcPr>
          <w:p w14:paraId="7A017D66" w14:textId="77777777" w:rsidR="00191786" w:rsidRDefault="00000000">
            <w:pPr>
              <w:spacing w:before="20" w:after="20" w:line="240" w:lineRule="auto"/>
              <w:jc w:val="center"/>
            </w:pPr>
            <w:r>
              <w:rPr>
                <w:b/>
                <w:color w:val="1E6F7A"/>
                <w:sz w:val="16"/>
              </w:rPr>
              <w:t>Control de stock</w:t>
            </w:r>
          </w:p>
        </w:tc>
        <w:tc>
          <w:tcPr>
            <w:tcW w:w="3496" w:type="dxa"/>
            <w:tcBorders>
              <w:top w:val="single" w:sz="4" w:space="0" w:color="D9E3EA"/>
              <w:left w:val="single" w:sz="4" w:space="0" w:color="D9E3EA"/>
              <w:bottom w:val="single" w:sz="4" w:space="0" w:color="D9E3EA"/>
              <w:right w:val="single" w:sz="4" w:space="0" w:color="D9E3EA"/>
            </w:tcBorders>
            <w:shd w:val="clear" w:color="auto" w:fill="EAF3F8"/>
            <w:tcMar>
              <w:top w:w="50" w:type="dxa"/>
              <w:left w:w="60" w:type="dxa"/>
              <w:bottom w:w="50" w:type="dxa"/>
              <w:right w:w="60" w:type="dxa"/>
            </w:tcMar>
          </w:tcPr>
          <w:p w14:paraId="2634B64E" w14:textId="77777777" w:rsidR="00191786" w:rsidRDefault="00000000">
            <w:pPr>
              <w:spacing w:before="20" w:after="20" w:line="240" w:lineRule="auto"/>
              <w:jc w:val="center"/>
            </w:pPr>
            <w:r>
              <w:rPr>
                <w:b/>
                <w:color w:val="1E6F7A"/>
                <w:sz w:val="16"/>
              </w:rPr>
              <w:t>Rotación FIFO</w:t>
            </w:r>
          </w:p>
        </w:tc>
      </w:tr>
      <w:tr w:rsidR="00191786" w14:paraId="261C686D" w14:textId="77777777">
        <w:trPr>
          <w:jc w:val="center"/>
        </w:trPr>
        <w:tc>
          <w:tcPr>
            <w:tcW w:w="3496" w:type="dxa"/>
            <w:tcBorders>
              <w:top w:val="single" w:sz="4" w:space="0" w:color="D9E3EA"/>
              <w:left w:val="single" w:sz="4" w:space="0" w:color="D9E3EA"/>
              <w:bottom w:val="single" w:sz="4" w:space="0" w:color="D9E3EA"/>
              <w:right w:val="single" w:sz="4" w:space="0" w:color="D9E3EA"/>
            </w:tcBorders>
            <w:shd w:val="clear" w:color="auto" w:fill="EAF3F8"/>
            <w:tcMar>
              <w:top w:w="50" w:type="dxa"/>
              <w:left w:w="60" w:type="dxa"/>
              <w:bottom w:w="50" w:type="dxa"/>
              <w:right w:w="60" w:type="dxa"/>
            </w:tcMar>
          </w:tcPr>
          <w:p w14:paraId="48EA72A9" w14:textId="77777777" w:rsidR="00191786" w:rsidRDefault="00000000">
            <w:pPr>
              <w:spacing w:before="20" w:after="20" w:line="240" w:lineRule="auto"/>
              <w:jc w:val="center"/>
            </w:pPr>
            <w:r>
              <w:rPr>
                <w:b/>
                <w:color w:val="1E6F7A"/>
                <w:sz w:val="16"/>
              </w:rPr>
              <w:t>Etiquetado de precios</w:t>
            </w:r>
          </w:p>
        </w:tc>
        <w:tc>
          <w:tcPr>
            <w:tcW w:w="3496" w:type="dxa"/>
            <w:tcBorders>
              <w:top w:val="single" w:sz="4" w:space="0" w:color="D9E3EA"/>
              <w:left w:val="single" w:sz="4" w:space="0" w:color="D9E3EA"/>
              <w:bottom w:val="single" w:sz="4" w:space="0" w:color="D9E3EA"/>
              <w:right w:val="single" w:sz="4" w:space="0" w:color="D9E3EA"/>
            </w:tcBorders>
            <w:shd w:val="clear" w:color="auto" w:fill="EAF3F8"/>
            <w:tcMar>
              <w:top w:w="50" w:type="dxa"/>
              <w:left w:w="60" w:type="dxa"/>
              <w:bottom w:w="50" w:type="dxa"/>
              <w:right w:w="60" w:type="dxa"/>
            </w:tcMar>
          </w:tcPr>
          <w:p w14:paraId="653D9BBA" w14:textId="77777777" w:rsidR="00191786" w:rsidRDefault="00000000">
            <w:pPr>
              <w:spacing w:before="20" w:after="20" w:line="240" w:lineRule="auto"/>
              <w:jc w:val="center"/>
            </w:pPr>
            <w:r>
              <w:rPr>
                <w:b/>
                <w:color w:val="1E6F7A"/>
                <w:sz w:val="16"/>
              </w:rPr>
              <w:t>Trabajo en equipo</w:t>
            </w:r>
          </w:p>
        </w:tc>
        <w:tc>
          <w:tcPr>
            <w:tcW w:w="3496" w:type="dxa"/>
            <w:tcBorders>
              <w:top w:val="single" w:sz="4" w:space="0" w:color="D9E3EA"/>
              <w:left w:val="single" w:sz="4" w:space="0" w:color="D9E3EA"/>
              <w:bottom w:val="single" w:sz="4" w:space="0" w:color="D9E3EA"/>
              <w:right w:val="single" w:sz="4" w:space="0" w:color="D9E3EA"/>
            </w:tcBorders>
            <w:shd w:val="clear" w:color="auto" w:fill="EAF3F8"/>
            <w:tcMar>
              <w:top w:w="50" w:type="dxa"/>
              <w:left w:w="60" w:type="dxa"/>
              <w:bottom w:w="50" w:type="dxa"/>
              <w:right w:w="60" w:type="dxa"/>
            </w:tcMar>
          </w:tcPr>
          <w:p w14:paraId="078C22B7" w14:textId="77777777" w:rsidR="00191786" w:rsidRDefault="00000000">
            <w:pPr>
              <w:spacing w:before="20" w:after="20" w:line="240" w:lineRule="auto"/>
              <w:jc w:val="center"/>
            </w:pPr>
            <w:r>
              <w:rPr>
                <w:b/>
                <w:color w:val="1E6F7A"/>
                <w:sz w:val="16"/>
              </w:rPr>
              <w:t>Puntualidad</w:t>
            </w:r>
          </w:p>
        </w:tc>
      </w:tr>
    </w:tbl>
    <w:p w14:paraId="2ADEDBF1" w14:textId="77777777" w:rsidR="00191786" w:rsidRDefault="00000000">
      <w:pPr>
        <w:spacing w:before="200" w:after="40" w:line="240" w:lineRule="auto"/>
      </w:pPr>
      <w:r>
        <w:rPr>
          <w:b/>
          <w:color w:val="1E6F7A"/>
          <w:sz w:val="20"/>
        </w:rPr>
        <w:t>CURSOS COMPLEMENTARIOS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9792"/>
      </w:tblGrid>
      <w:tr w:rsidR="00191786" w14:paraId="5130B5F0" w14:textId="77777777">
        <w:tc>
          <w:tcPr>
            <w:tcW w:w="9792" w:type="dxa"/>
            <w:tcBorders>
              <w:top w:val="nil"/>
              <w:left w:val="nil"/>
              <w:bottom w:val="nil"/>
              <w:right w:val="nil"/>
            </w:tcBorders>
            <w:shd w:val="clear" w:color="auto" w:fill="F28C61"/>
            <w:tcMar>
              <w:top w:w="5" w:type="dxa"/>
              <w:left w:w="0" w:type="dxa"/>
              <w:bottom w:w="5" w:type="dxa"/>
              <w:right w:w="0" w:type="dxa"/>
            </w:tcMar>
          </w:tcPr>
          <w:p w14:paraId="42A864D2" w14:textId="77777777" w:rsidR="00191786" w:rsidRDefault="00000000">
            <w:pPr>
              <w:spacing w:after="0" w:line="72" w:lineRule="auto"/>
            </w:pPr>
            <w:r>
              <w:rPr>
                <w:color w:val="F28C61"/>
                <w:sz w:val="2"/>
              </w:rPr>
              <w:t xml:space="preserve"> </w:t>
            </w:r>
          </w:p>
        </w:tc>
      </w:tr>
    </w:tbl>
    <w:p w14:paraId="54C0965F" w14:textId="77777777" w:rsidR="00191786" w:rsidRDefault="00000000">
      <w:pPr>
        <w:spacing w:after="40" w:line="259" w:lineRule="auto"/>
        <w:ind w:left="317" w:hanging="173"/>
      </w:pPr>
      <w:r>
        <w:rPr>
          <w:b/>
          <w:color w:val="F28C61"/>
        </w:rPr>
        <w:t xml:space="preserve">• </w:t>
      </w:r>
      <w:r>
        <w:t xml:space="preserve">Manipulador de alimentos · 2025 · </w:t>
      </w:r>
      <w:proofErr w:type="gramStart"/>
      <w:r>
        <w:t>6</w:t>
      </w:r>
      <w:proofErr w:type="gramEnd"/>
      <w:r>
        <w:t xml:space="preserve"> horas.</w:t>
      </w:r>
    </w:p>
    <w:p w14:paraId="7B55A0B6" w14:textId="77777777" w:rsidR="00191786" w:rsidRDefault="00000000">
      <w:pPr>
        <w:spacing w:after="40" w:line="259" w:lineRule="auto"/>
        <w:ind w:left="317" w:hanging="173"/>
      </w:pPr>
      <w:r>
        <w:rPr>
          <w:b/>
          <w:color w:val="F28C61"/>
        </w:rPr>
        <w:t xml:space="preserve">• </w:t>
      </w:r>
      <w:r>
        <w:t xml:space="preserve">Atención al cliente y comunicación presencial · 2025 · </w:t>
      </w:r>
      <w:proofErr w:type="gramStart"/>
      <w:r>
        <w:t>12</w:t>
      </w:r>
      <w:proofErr w:type="gramEnd"/>
      <w:r>
        <w:t xml:space="preserve"> horas.</w:t>
      </w:r>
    </w:p>
    <w:p w14:paraId="1F035D08" w14:textId="77777777" w:rsidR="00191786" w:rsidRDefault="00000000">
      <w:pPr>
        <w:spacing w:after="40" w:line="259" w:lineRule="auto"/>
        <w:ind w:left="317" w:hanging="173"/>
      </w:pPr>
      <w:r>
        <w:rPr>
          <w:b/>
          <w:color w:val="F28C61"/>
        </w:rPr>
        <w:t xml:space="preserve">• </w:t>
      </w:r>
      <w:r>
        <w:t xml:space="preserve">Prevención de riesgos básicos en comercio · 2024 · </w:t>
      </w:r>
      <w:proofErr w:type="gramStart"/>
      <w:r>
        <w:t>8</w:t>
      </w:r>
      <w:proofErr w:type="gramEnd"/>
      <w:r>
        <w:t xml:space="preserve"> horas.</w:t>
      </w:r>
    </w:p>
    <w:p w14:paraId="6F3B94C9" w14:textId="77777777" w:rsidR="0013362C" w:rsidRDefault="0013362C">
      <w:pPr>
        <w:spacing w:before="200" w:after="40" w:line="240" w:lineRule="auto"/>
        <w:rPr>
          <w:b/>
          <w:color w:val="1E6F7A"/>
          <w:sz w:val="20"/>
        </w:rPr>
      </w:pPr>
    </w:p>
    <w:p w14:paraId="5F14B992" w14:textId="7180A4B4" w:rsidR="00191786" w:rsidRDefault="00000000">
      <w:pPr>
        <w:spacing w:before="200" w:after="40" w:line="240" w:lineRule="auto"/>
      </w:pPr>
      <w:r>
        <w:rPr>
          <w:b/>
          <w:color w:val="1E6F7A"/>
          <w:sz w:val="20"/>
        </w:rPr>
        <w:t>IDIOMAS Y DATOS ADICIONALES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9792"/>
      </w:tblGrid>
      <w:tr w:rsidR="00191786" w14:paraId="1C13DBF4" w14:textId="77777777">
        <w:tc>
          <w:tcPr>
            <w:tcW w:w="9792" w:type="dxa"/>
            <w:tcBorders>
              <w:top w:val="nil"/>
              <w:left w:val="nil"/>
              <w:bottom w:val="nil"/>
              <w:right w:val="nil"/>
            </w:tcBorders>
            <w:shd w:val="clear" w:color="auto" w:fill="F28C61"/>
            <w:tcMar>
              <w:top w:w="5" w:type="dxa"/>
              <w:left w:w="0" w:type="dxa"/>
              <w:bottom w:w="5" w:type="dxa"/>
              <w:right w:w="0" w:type="dxa"/>
            </w:tcMar>
          </w:tcPr>
          <w:p w14:paraId="392002B0" w14:textId="77777777" w:rsidR="00191786" w:rsidRDefault="00000000">
            <w:pPr>
              <w:spacing w:after="0" w:line="72" w:lineRule="auto"/>
            </w:pPr>
            <w:r>
              <w:rPr>
                <w:color w:val="F28C61"/>
                <w:sz w:val="2"/>
              </w:rPr>
              <w:t xml:space="preserve"> </w:t>
            </w:r>
          </w:p>
        </w:tc>
      </w:tr>
    </w:tbl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244"/>
        <w:gridCol w:w="5244"/>
      </w:tblGrid>
      <w:tr w:rsidR="00191786" w14:paraId="4C15ABFD" w14:textId="77777777">
        <w:trPr>
          <w:jc w:val="center"/>
        </w:trPr>
        <w:tc>
          <w:tcPr>
            <w:tcW w:w="5244" w:type="dxa"/>
            <w:tcBorders>
              <w:top w:val="single" w:sz="4" w:space="0" w:color="D9E3EA"/>
              <w:left w:val="single" w:sz="4" w:space="0" w:color="D9E3EA"/>
              <w:bottom w:val="single" w:sz="4" w:space="0" w:color="D9E3EA"/>
              <w:right w:val="single" w:sz="4" w:space="0" w:color="D9E3EA"/>
            </w:tcBorders>
            <w:shd w:val="clear" w:color="auto" w:fill="F7FAFC"/>
            <w:tcMar>
              <w:top w:w="90" w:type="dxa"/>
              <w:left w:w="100" w:type="dxa"/>
              <w:bottom w:w="90" w:type="dxa"/>
              <w:right w:w="100" w:type="dxa"/>
            </w:tcMar>
          </w:tcPr>
          <w:p w14:paraId="40E9D417" w14:textId="77777777" w:rsidR="00191786" w:rsidRDefault="00000000">
            <w:pPr>
              <w:spacing w:after="40" w:line="240" w:lineRule="auto"/>
            </w:pPr>
            <w:r>
              <w:rPr>
                <w:b/>
                <w:color w:val="1E6F7A"/>
              </w:rPr>
              <w:t>Idiomas</w:t>
            </w:r>
          </w:p>
          <w:p w14:paraId="657A55E3" w14:textId="77777777" w:rsidR="00191786" w:rsidRDefault="00000000">
            <w:pPr>
              <w:spacing w:after="0" w:line="240" w:lineRule="auto"/>
            </w:pPr>
            <w:r>
              <w:rPr>
                <w:sz w:val="17"/>
              </w:rPr>
              <w:t>Español: nativo · Inglés: básico A2</w:t>
            </w:r>
          </w:p>
        </w:tc>
        <w:tc>
          <w:tcPr>
            <w:tcW w:w="5244" w:type="dxa"/>
            <w:tcBorders>
              <w:top w:val="single" w:sz="4" w:space="0" w:color="D9E3EA"/>
              <w:left w:val="single" w:sz="4" w:space="0" w:color="D9E3EA"/>
              <w:bottom w:val="single" w:sz="4" w:space="0" w:color="D9E3EA"/>
              <w:right w:val="single" w:sz="4" w:space="0" w:color="D9E3EA"/>
            </w:tcBorders>
            <w:shd w:val="clear" w:color="auto" w:fill="F7FAFC"/>
            <w:tcMar>
              <w:top w:w="90" w:type="dxa"/>
              <w:left w:w="100" w:type="dxa"/>
              <w:bottom w:w="90" w:type="dxa"/>
              <w:right w:w="100" w:type="dxa"/>
            </w:tcMar>
          </w:tcPr>
          <w:p w14:paraId="213DD602" w14:textId="77777777" w:rsidR="00191786" w:rsidRDefault="00000000">
            <w:pPr>
              <w:spacing w:after="40" w:line="240" w:lineRule="auto"/>
            </w:pPr>
            <w:r>
              <w:rPr>
                <w:b/>
                <w:color w:val="1E6F7A"/>
              </w:rPr>
              <w:t>Datos adicionales</w:t>
            </w:r>
          </w:p>
          <w:p w14:paraId="5C47DDD2" w14:textId="77777777" w:rsidR="00191786" w:rsidRDefault="00000000">
            <w:pPr>
              <w:spacing w:after="0" w:line="240" w:lineRule="auto"/>
            </w:pPr>
            <w:r>
              <w:rPr>
                <w:sz w:val="17"/>
              </w:rPr>
              <w:t>Incorporación inmediata · Carnet B en curso · Disponibilidad para refuerzo en campañas.</w:t>
            </w:r>
          </w:p>
        </w:tc>
      </w:tr>
    </w:tbl>
    <w:p w14:paraId="19F286AB" w14:textId="77777777" w:rsidR="0013362C" w:rsidRDefault="0013362C">
      <w:pPr>
        <w:spacing w:before="200" w:after="40" w:line="240" w:lineRule="auto"/>
        <w:rPr>
          <w:b/>
          <w:color w:val="1E6F7A"/>
          <w:sz w:val="20"/>
        </w:rPr>
      </w:pPr>
    </w:p>
    <w:p w14:paraId="7673D58F" w14:textId="5BC7C58D" w:rsidR="00191786" w:rsidRDefault="00000000">
      <w:pPr>
        <w:spacing w:before="200" w:after="40" w:line="240" w:lineRule="auto"/>
      </w:pPr>
      <w:r>
        <w:rPr>
          <w:b/>
          <w:color w:val="1E6F7A"/>
          <w:sz w:val="20"/>
        </w:rPr>
        <w:t>PALABRAS CLAVE PARA ADAPTAR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9792"/>
      </w:tblGrid>
      <w:tr w:rsidR="00191786" w14:paraId="02108905" w14:textId="77777777">
        <w:tc>
          <w:tcPr>
            <w:tcW w:w="9792" w:type="dxa"/>
            <w:tcBorders>
              <w:top w:val="nil"/>
              <w:left w:val="nil"/>
              <w:bottom w:val="nil"/>
              <w:right w:val="nil"/>
            </w:tcBorders>
            <w:shd w:val="clear" w:color="auto" w:fill="F28C61"/>
            <w:tcMar>
              <w:top w:w="5" w:type="dxa"/>
              <w:left w:w="0" w:type="dxa"/>
              <w:bottom w:w="5" w:type="dxa"/>
              <w:right w:w="0" w:type="dxa"/>
            </w:tcMar>
          </w:tcPr>
          <w:p w14:paraId="54D4C82F" w14:textId="77777777" w:rsidR="00191786" w:rsidRDefault="00000000">
            <w:pPr>
              <w:spacing w:after="0" w:line="72" w:lineRule="auto"/>
            </w:pPr>
            <w:r>
              <w:rPr>
                <w:color w:val="F28C61"/>
                <w:sz w:val="2"/>
              </w:rPr>
              <w:t xml:space="preserve"> </w:t>
            </w:r>
          </w:p>
        </w:tc>
      </w:tr>
    </w:tbl>
    <w:p w14:paraId="4F654567" w14:textId="77777777" w:rsidR="00191786" w:rsidRDefault="00000000">
      <w:pPr>
        <w:spacing w:before="40" w:after="40" w:line="252" w:lineRule="auto"/>
      </w:pPr>
      <w:r>
        <w:rPr>
          <w:color w:val="5C6670"/>
          <w:sz w:val="17"/>
        </w:rPr>
        <w:t>Curriculum de supermercado · auxiliar de supermercado · cajera sin experiencia · reponedor sin experiencia · atención al cliente · caja · reposición · stock · lineales · productos frescos · limpieza · turnos rotativos.</w:t>
      </w:r>
    </w:p>
    <w:p w14:paraId="7B247049" w14:textId="77777777" w:rsidR="00191786" w:rsidRDefault="00000000">
      <w:pPr>
        <w:spacing w:before="120" w:after="0" w:line="240" w:lineRule="auto"/>
        <w:jc w:val="center"/>
      </w:pPr>
      <w:r>
        <w:rPr>
          <w:i/>
          <w:color w:val="7A838C"/>
          <w:sz w:val="14"/>
        </w:rPr>
        <w:t>Plantilla editable: sustituye los datos falsos por los tuyos y elimina esta nota antes de enviar el CV.</w:t>
      </w:r>
    </w:p>
    <w:sectPr w:rsidR="00191786" w:rsidSect="00034616">
      <w:pgSz w:w="11906" w:h="16838"/>
      <w:pgMar w:top="624" w:right="709" w:bottom="567" w:left="70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numm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numm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Aufzhlungszeichen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Aufzhlungszeichen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182821911">
    <w:abstractNumId w:val="8"/>
  </w:num>
  <w:num w:numId="2" w16cid:durableId="293029734">
    <w:abstractNumId w:val="6"/>
  </w:num>
  <w:num w:numId="3" w16cid:durableId="1049692424">
    <w:abstractNumId w:val="5"/>
  </w:num>
  <w:num w:numId="4" w16cid:durableId="107897507">
    <w:abstractNumId w:val="4"/>
  </w:num>
  <w:num w:numId="5" w16cid:durableId="981009364">
    <w:abstractNumId w:val="7"/>
  </w:num>
  <w:num w:numId="6" w16cid:durableId="1803845352">
    <w:abstractNumId w:val="3"/>
  </w:num>
  <w:num w:numId="7" w16cid:durableId="1115293899">
    <w:abstractNumId w:val="2"/>
  </w:num>
  <w:num w:numId="8" w16cid:durableId="21252206">
    <w:abstractNumId w:val="1"/>
  </w:num>
  <w:num w:numId="9" w16cid:durableId="20642537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3362C"/>
    <w:rsid w:val="0015074B"/>
    <w:rsid w:val="00191786"/>
    <w:rsid w:val="0029639D"/>
    <w:rsid w:val="00326F90"/>
    <w:rsid w:val="00AA1D8D"/>
    <w:rsid w:val="00B47730"/>
    <w:rsid w:val="00C6137E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2147B34"/>
  <w14:defaultImageDpi w14:val="300"/>
  <w15:docId w15:val="{00B581B7-4391-4669-A336-704D5B0719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C693F"/>
    <w:rPr>
      <w:rFonts w:ascii="Arial" w:eastAsia="Arial" w:hAnsi="Arial"/>
      <w:color w:val="2F3542"/>
      <w:sz w:val="18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618BF"/>
  </w:style>
  <w:style w:type="paragraph" w:styleId="Fuzeile">
    <w:name w:val="footer"/>
    <w:basedOn w:val="Standard"/>
    <w:link w:val="FuzeileZch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618BF"/>
  </w:style>
  <w:style w:type="paragraph" w:styleId="KeinLeerraum">
    <w:name w:val="No Spacing"/>
    <w:uiPriority w:val="1"/>
    <w:qFormat/>
    <w:rsid w:val="00FC693F"/>
    <w:pPr>
      <w:spacing w:after="0" w:line="240" w:lineRule="auto"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el">
    <w:name w:val="Title"/>
    <w:basedOn w:val="Standard"/>
    <w:next w:val="Standard"/>
    <w:link w:val="TitelZch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Zchn">
    <w:name w:val="Titel Zchn"/>
    <w:basedOn w:val="Absatz-Standardschriftart"/>
    <w:link w:val="Ti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nabsatz">
    <w:name w:val="List Paragraph"/>
    <w:basedOn w:val="Standard"/>
    <w:uiPriority w:val="34"/>
    <w:qFormat/>
    <w:rsid w:val="00FC693F"/>
    <w:pPr>
      <w:ind w:left="720"/>
      <w:contextualSpacing/>
    </w:pPr>
  </w:style>
  <w:style w:type="paragraph" w:styleId="Textkrper">
    <w:name w:val="Body Text"/>
    <w:basedOn w:val="Standard"/>
    <w:link w:val="TextkrperZchn"/>
    <w:uiPriority w:val="99"/>
    <w:unhideWhenUsed/>
    <w:rsid w:val="00AA1D8D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rsid w:val="00AA1D8D"/>
  </w:style>
  <w:style w:type="paragraph" w:styleId="Textkrper2">
    <w:name w:val="Body Text 2"/>
    <w:basedOn w:val="Standard"/>
    <w:link w:val="Textkrper2Zchn"/>
    <w:uiPriority w:val="99"/>
    <w:unhideWhenUsed/>
    <w:rsid w:val="00AA1D8D"/>
    <w:pPr>
      <w:spacing w:after="120" w:line="480" w:lineRule="auto"/>
    </w:pPr>
  </w:style>
  <w:style w:type="character" w:customStyle="1" w:styleId="Textkrper2Zchn">
    <w:name w:val="Textkörper 2 Zchn"/>
    <w:basedOn w:val="Absatz-Standardschriftart"/>
    <w:link w:val="Textkrper2"/>
    <w:uiPriority w:val="99"/>
    <w:rsid w:val="00AA1D8D"/>
  </w:style>
  <w:style w:type="paragraph" w:styleId="Textkrper3">
    <w:name w:val="Body Text 3"/>
    <w:basedOn w:val="Standard"/>
    <w:link w:val="Textkrper3Zch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krper3Zchn">
    <w:name w:val="Textkörper 3 Zchn"/>
    <w:basedOn w:val="Absatz-Standardschriftart"/>
    <w:link w:val="Textkrper3"/>
    <w:uiPriority w:val="99"/>
    <w:rsid w:val="00AA1D8D"/>
    <w:rPr>
      <w:sz w:val="16"/>
      <w:szCs w:val="16"/>
    </w:rPr>
  </w:style>
  <w:style w:type="paragraph" w:styleId="Liste">
    <w:name w:val="List"/>
    <w:basedOn w:val="Standard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Standard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Standard"/>
    <w:uiPriority w:val="99"/>
    <w:unhideWhenUsed/>
    <w:rsid w:val="00326F90"/>
    <w:pPr>
      <w:ind w:left="1080" w:hanging="360"/>
      <w:contextualSpacing/>
    </w:pPr>
  </w:style>
  <w:style w:type="paragraph" w:styleId="Aufzhlungszeichen">
    <w:name w:val="List Bullet"/>
    <w:basedOn w:val="Standard"/>
    <w:uiPriority w:val="99"/>
    <w:unhideWhenUsed/>
    <w:rsid w:val="00326F90"/>
    <w:pPr>
      <w:numPr>
        <w:numId w:val="1"/>
      </w:numPr>
      <w:contextualSpacing/>
    </w:pPr>
  </w:style>
  <w:style w:type="paragraph" w:styleId="Aufzhlungszeichen2">
    <w:name w:val="List Bullet 2"/>
    <w:basedOn w:val="Standard"/>
    <w:uiPriority w:val="99"/>
    <w:unhideWhenUsed/>
    <w:rsid w:val="00326F90"/>
    <w:pPr>
      <w:numPr>
        <w:numId w:val="2"/>
      </w:numPr>
      <w:contextualSpacing/>
    </w:pPr>
  </w:style>
  <w:style w:type="paragraph" w:styleId="Aufzhlungszeichen3">
    <w:name w:val="List Bullet 3"/>
    <w:basedOn w:val="Standard"/>
    <w:uiPriority w:val="99"/>
    <w:unhideWhenUsed/>
    <w:rsid w:val="00326F90"/>
    <w:pPr>
      <w:numPr>
        <w:numId w:val="3"/>
      </w:numPr>
      <w:contextualSpacing/>
    </w:pPr>
  </w:style>
  <w:style w:type="paragraph" w:styleId="Listennummer">
    <w:name w:val="List Number"/>
    <w:basedOn w:val="Standard"/>
    <w:uiPriority w:val="99"/>
    <w:unhideWhenUsed/>
    <w:rsid w:val="00326F90"/>
    <w:pPr>
      <w:numPr>
        <w:numId w:val="5"/>
      </w:numPr>
      <w:contextualSpacing/>
    </w:pPr>
  </w:style>
  <w:style w:type="paragraph" w:styleId="Listennummer2">
    <w:name w:val="List Number 2"/>
    <w:basedOn w:val="Standard"/>
    <w:uiPriority w:val="99"/>
    <w:unhideWhenUsed/>
    <w:rsid w:val="0029639D"/>
    <w:pPr>
      <w:numPr>
        <w:numId w:val="6"/>
      </w:numPr>
      <w:contextualSpacing/>
    </w:pPr>
  </w:style>
  <w:style w:type="paragraph" w:styleId="Listennummer3">
    <w:name w:val="List Number 3"/>
    <w:basedOn w:val="Standard"/>
    <w:uiPriority w:val="99"/>
    <w:unhideWhenUsed/>
    <w:rsid w:val="0029639D"/>
    <w:pPr>
      <w:numPr>
        <w:numId w:val="7"/>
      </w:numPr>
      <w:contextualSpacing/>
    </w:pPr>
  </w:style>
  <w:style w:type="paragraph" w:styleId="Listenfortsetzung">
    <w:name w:val="List Continue"/>
    <w:basedOn w:val="Standard"/>
    <w:uiPriority w:val="99"/>
    <w:unhideWhenUsed/>
    <w:rsid w:val="0029639D"/>
    <w:pPr>
      <w:spacing w:after="120"/>
      <w:ind w:left="360"/>
      <w:contextualSpacing/>
    </w:pPr>
  </w:style>
  <w:style w:type="paragraph" w:styleId="Listenfortsetzung2">
    <w:name w:val="List Continue 2"/>
    <w:basedOn w:val="Standard"/>
    <w:uiPriority w:val="99"/>
    <w:unhideWhenUsed/>
    <w:rsid w:val="0029639D"/>
    <w:pPr>
      <w:spacing w:after="120"/>
      <w:ind w:left="720"/>
      <w:contextualSpacing/>
    </w:pPr>
  </w:style>
  <w:style w:type="paragraph" w:styleId="Listenfortsetzung3">
    <w:name w:val="List Continue 3"/>
    <w:basedOn w:val="Standard"/>
    <w:uiPriority w:val="99"/>
    <w:unhideWhenUsed/>
    <w:rsid w:val="0029639D"/>
    <w:pPr>
      <w:spacing w:after="120"/>
      <w:ind w:left="1080"/>
      <w:contextualSpacing/>
    </w:pPr>
  </w:style>
  <w:style w:type="paragraph" w:styleId="Makrotext">
    <w:name w:val="macro"/>
    <w:link w:val="MakrotextZch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xtZchn">
    <w:name w:val="Makrotext Zchn"/>
    <w:basedOn w:val="Absatz-Standardschriftart"/>
    <w:link w:val="Makrotext"/>
    <w:uiPriority w:val="99"/>
    <w:rsid w:val="0029639D"/>
    <w:rPr>
      <w:rFonts w:ascii="Courier" w:hAnsi="Courier"/>
      <w:sz w:val="20"/>
      <w:szCs w:val="20"/>
    </w:rPr>
  </w:style>
  <w:style w:type="paragraph" w:styleId="Zitat">
    <w:name w:val="Quote"/>
    <w:basedOn w:val="Standard"/>
    <w:next w:val="Standard"/>
    <w:link w:val="ZitatZchn"/>
    <w:uiPriority w:val="29"/>
    <w:qFormat/>
    <w:rsid w:val="00FC693F"/>
    <w:rPr>
      <w:i/>
      <w:iCs/>
      <w:color w:val="000000" w:themeColor="text1"/>
    </w:rPr>
  </w:style>
  <w:style w:type="character" w:customStyle="1" w:styleId="ZitatZchn">
    <w:name w:val="Zitat Zchn"/>
    <w:basedOn w:val="Absatz-Standardschriftart"/>
    <w:link w:val="Zitat"/>
    <w:uiPriority w:val="29"/>
    <w:rsid w:val="00FC693F"/>
    <w:rPr>
      <w:i/>
      <w:iCs/>
      <w:color w:val="000000" w:themeColor="text1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Cs w:val="18"/>
    </w:rPr>
  </w:style>
  <w:style w:type="character" w:styleId="Fett">
    <w:name w:val="Strong"/>
    <w:basedOn w:val="Absatz-Standardschriftart"/>
    <w:uiPriority w:val="22"/>
    <w:qFormat/>
    <w:rsid w:val="00FC693F"/>
    <w:rPr>
      <w:b/>
      <w:bCs/>
    </w:rPr>
  </w:style>
  <w:style w:type="character" w:styleId="Hervorhebung">
    <w:name w:val="Emphasis"/>
    <w:basedOn w:val="Absatz-Standardschriftart"/>
    <w:uiPriority w:val="20"/>
    <w:qFormat/>
    <w:rsid w:val="00FC693F"/>
    <w:rPr>
      <w:i/>
      <w:iCs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FC693F"/>
    <w:rPr>
      <w:b/>
      <w:bCs/>
      <w:i/>
      <w:iCs/>
      <w:color w:val="4F81BD" w:themeColor="accent1"/>
    </w:rPr>
  </w:style>
  <w:style w:type="character" w:styleId="SchwacheHervorhebung">
    <w:name w:val="Subtle Emphasis"/>
    <w:basedOn w:val="Absatz-Standardschriftart"/>
    <w:uiPriority w:val="19"/>
    <w:qFormat/>
    <w:rsid w:val="00FC693F"/>
    <w:rPr>
      <w:i/>
      <w:iCs/>
      <w:color w:val="808080" w:themeColor="text1" w:themeTint="7F"/>
    </w:rPr>
  </w:style>
  <w:style w:type="character" w:styleId="IntensiveHervorhebung">
    <w:name w:val="Intense Emphasis"/>
    <w:basedOn w:val="Absatz-Standardschriftart"/>
    <w:uiPriority w:val="21"/>
    <w:qFormat/>
    <w:rsid w:val="00FC693F"/>
    <w:rPr>
      <w:b/>
      <w:bCs/>
      <w:i/>
      <w:iCs/>
      <w:color w:val="4F81BD" w:themeColor="accent1"/>
    </w:rPr>
  </w:style>
  <w:style w:type="character" w:styleId="SchwacherVerweis">
    <w:name w:val="Subtle Reference"/>
    <w:basedOn w:val="Absatz-Standardschriftart"/>
    <w:uiPriority w:val="31"/>
    <w:qFormat/>
    <w:rsid w:val="00FC693F"/>
    <w:rPr>
      <w:smallCaps/>
      <w:color w:val="C0504D" w:themeColor="accent2"/>
      <w:u w:val="single"/>
    </w:rPr>
  </w:style>
  <w:style w:type="character" w:styleId="IntensiverVerweis">
    <w:name w:val="Intense Reference"/>
    <w:basedOn w:val="Absatz-Standardschriftar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uchtitel">
    <w:name w:val="Book Title"/>
    <w:basedOn w:val="Absatz-Standardschriftart"/>
    <w:uiPriority w:val="33"/>
    <w:qFormat/>
    <w:rsid w:val="00FC693F"/>
    <w:rPr>
      <w:b/>
      <w:bCs/>
      <w:smallCaps/>
      <w:spacing w:val="5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FC693F"/>
    <w:pPr>
      <w:outlineLvl w:val="9"/>
    </w:pPr>
  </w:style>
  <w:style w:type="table" w:styleId="Tabellenraster">
    <w:name w:val="Table Grid"/>
    <w:basedOn w:val="NormaleTabelle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HelleSchattierung">
    <w:name w:val="Light Shading"/>
    <w:basedOn w:val="NormaleTabelle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HelleSchattierung-Akzent1">
    <w:name w:val="Light Shading Accent 1"/>
    <w:basedOn w:val="NormaleTabelle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HelleSchattierung-Akzent2">
    <w:name w:val="Light Shading Accent 2"/>
    <w:basedOn w:val="NormaleTabelle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HelleSchattierung-Akzent3">
    <w:name w:val="Light Shading Accent 3"/>
    <w:basedOn w:val="NormaleTabelle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HelleSchattierung-Akzent4">
    <w:name w:val="Light Shading Accent 4"/>
    <w:basedOn w:val="NormaleTabelle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HelleSchattierung-Akzent5">
    <w:name w:val="Light Shading Accent 5"/>
    <w:basedOn w:val="NormaleTabelle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HelleSchattierung-Akzent6">
    <w:name w:val="Light Shading Accent 6"/>
    <w:basedOn w:val="NormaleTabelle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HelleListe">
    <w:name w:val="Light List"/>
    <w:basedOn w:val="NormaleTabel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Liste-Akzent1">
    <w:name w:val="Light List Accent 1"/>
    <w:basedOn w:val="NormaleTabel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HelleListe-Akzent2">
    <w:name w:val="Light List Accent 2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HelleListe-Akzent3">
    <w:name w:val="Light List Accent 3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HelleListe-Akzent4">
    <w:name w:val="Light List Accent 4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HelleListe-Akzent5">
    <w:name w:val="Light List Accent 5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HelleListe-Akzent6">
    <w:name w:val="Light List Accent 6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HellesRaster">
    <w:name w:val="Light Grid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sRaster-Akzent1">
    <w:name w:val="Light Grid Accent 1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HellesRaster-Akzent2">
    <w:name w:val="Light Grid Accent 2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HellesRaster-Akzent3">
    <w:name w:val="Light Grid Accent 3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HellesRaster-Akzent4">
    <w:name w:val="Light Grid Accent 4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HellesRaster-Akzent5">
    <w:name w:val="Light Grid Accent 5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HellesRaster-Akzent6">
    <w:name w:val="Light Grid Accent 6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ttlereSchattierung1">
    <w:name w:val="Medium Shading 1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2">
    <w:name w:val="Medium Shading 1 Accent 2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3">
    <w:name w:val="Medium Shading 1 Accent 3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4">
    <w:name w:val="Medium Shading 1 Accent 4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5">
    <w:name w:val="Medium Shading 1 Accent 5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6">
    <w:name w:val="Medium Shading 1 Accent 6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2">
    <w:name w:val="Medium Shading 2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1">
    <w:name w:val="Medium Shading 2 Accent 1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2">
    <w:name w:val="Medium Shading 2 Accent 2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3">
    <w:name w:val="Medium Shading 2 Accent 3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4">
    <w:name w:val="Medium Shading 2 Accent 4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5">
    <w:name w:val="Medium Shading 2 Accent 5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6">
    <w:name w:val="Medium Shading 2 Accent 6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Liste1">
    <w:name w:val="Medium List 1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Liste1-Akzent1">
    <w:name w:val="Medium List 1 Accent 1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ttlereListe1-Akzent2">
    <w:name w:val="Medium List 1 Accent 2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ttlereListe1-Akzent3">
    <w:name w:val="Medium List 1 Accent 3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ttlereListe1-Akzent4">
    <w:name w:val="Medium List 1 Accent 4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ttlereListe1-Akzent5">
    <w:name w:val="Medium List 1 Accent 5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ttlereListe1-Akzent6">
    <w:name w:val="Medium List 1 Accent 6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ttlereListe2">
    <w:name w:val="Medium List 2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1">
    <w:name w:val="Medium List 2 Accent 1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2">
    <w:name w:val="Medium List 2 Accent 2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3">
    <w:name w:val="Medium List 2 Accent 3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4">
    <w:name w:val="Medium List 2 Accent 4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5">
    <w:name w:val="Medium List 2 Accent 5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6">
    <w:name w:val="Medium List 2 Accent 6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sRaster1">
    <w:name w:val="Medium Grid 1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sRaster1-Akzent1">
    <w:name w:val="Medium Grid 1 Accent 1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ttleresRaster1-Akzent2">
    <w:name w:val="Medium Grid 1 Accent 2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ttleresRaster1-Akzent3">
    <w:name w:val="Medium Grid 1 Accent 3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ttleresRaster1-Akzent4">
    <w:name w:val="Medium Grid 1 Accent 4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ttleresRaster1-Akzent5">
    <w:name w:val="Medium Grid 1 Accent 5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ttleresRaster1-Akzent6">
    <w:name w:val="Medium Grid 1 Accent 6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ttleresRaster2">
    <w:name w:val="Medium Grid 2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1">
    <w:name w:val="Medium Grid 2 Accent 1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2">
    <w:name w:val="Medium Grid 2 Accent 2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3">
    <w:name w:val="Medium Grid 2 Accent 3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4">
    <w:name w:val="Medium Grid 2 Accent 4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5">
    <w:name w:val="Medium Grid 2 Accent 5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6">
    <w:name w:val="Medium Grid 2 Accent 6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3">
    <w:name w:val="Medium Grid 3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3-Akzent1">
    <w:name w:val="Medium Grid 3 Accent 1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ttleresRaster3-Akzent2">
    <w:name w:val="Medium Grid 3 Accent 2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ttleresRaster3-Akzent3">
    <w:name w:val="Medium Grid 3 Accent 3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ttleresRaster3-Akzent4">
    <w:name w:val="Medium Grid 3 Accent 4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ttleresRaster3-Akzent5">
    <w:name w:val="Medium Grid 3 Accent 5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ttleresRaster3-Akzent6">
    <w:name w:val="Medium Grid 3 Accent 6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unkleListe">
    <w:name w:val="Dark List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unkleListe-Akzent1">
    <w:name w:val="Dark List Accent 1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unkleListe-Akzent2">
    <w:name w:val="Dark List Accent 2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unkleListe-Akzent3">
    <w:name w:val="Dark List Accent 3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unkleListe-Akzent4">
    <w:name w:val="Dark List Accent 4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unkleListe-Akzent5">
    <w:name w:val="Dark List Accent 5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unkleListe-Akzent6">
    <w:name w:val="Dark List Accent 6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bigeSchattierung">
    <w:name w:val="Colorful Shading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1">
    <w:name w:val="Colorful Shading Accent 1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2">
    <w:name w:val="Colorful Shading Accent 2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3">
    <w:name w:val="Colorful Shading Accent 3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bigeSchattierung-Akzent4">
    <w:name w:val="Colorful Shading Accent 4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5">
    <w:name w:val="Colorful Shading Accent 5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6">
    <w:name w:val="Colorful Shading Accent 6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Liste">
    <w:name w:val="Colorful List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bigeListe-Akzent1">
    <w:name w:val="Colorful List Accent 1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bigeListe-Akzent2">
    <w:name w:val="Colorful List Accent 2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bigeListe-Akzent3">
    <w:name w:val="Colorful List Accent 3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bigeListe-Akzent4">
    <w:name w:val="Colorful List Accent 4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bigeListe-Akzent5">
    <w:name w:val="Colorful List Accent 5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bigeListe-Akzent6">
    <w:name w:val="Colorful List Accent 6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bigesRaster">
    <w:name w:val="Colorful Grid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bigesRaster-Akzent1">
    <w:name w:val="Colorful Grid Accent 1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bigesRaster-Akzent2">
    <w:name w:val="Colorful Grid Accent 2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bigesRaster-Akzent3">
    <w:name w:val="Colorful Grid Accent 3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bigesRaster-Akzent4">
    <w:name w:val="Colorful Grid Accent 4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bigesRaster-Akzent5">
    <w:name w:val="Colorful Grid Accent 5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bigesRaster-Akzent6">
    <w:name w:val="Colorful Grid Accent 6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304</Words>
  <Characters>1916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2216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de supermercado sin experiencia</dc:title>
  <dc:subject>Plantilla Word editable</dc:subject>
  <dc:creator>OpenAI</dc:creator>
  <cp:keywords/>
  <dc:description>generated by python-docx</dc:description>
  <cp:lastModifiedBy>Sergio Jiménez Canales</cp:lastModifiedBy>
  <cp:revision>3</cp:revision>
  <dcterms:created xsi:type="dcterms:W3CDTF">2013-12-23T23:15:00Z</dcterms:created>
  <dcterms:modified xsi:type="dcterms:W3CDTF">2026-04-25T15:13:00Z</dcterms:modified>
  <cp:category/>
</cp:coreProperties>
</file>