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640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6B6B" w:val="clear"/>
            <w:tcMar>
              <w:top w:type="dxa" w:w="400"/>
              <w:left w:type="dxa" w:w="360"/>
              <w:bottom w:type="dxa" w:w="400"/>
              <w:right w:type="dxa" w:w="360"/>
            </w:tcMar>
          </w:tcPr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48"/>
                <w:szCs w:val="48"/>
              </w:rPr>
              <w:t xml:space="preserve">SOFÍA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48"/>
                <w:szCs w:val="48"/>
              </w:rPr>
              <w:t xml:space="preserve">MARTÍNEZ RUIZ</w:t>
            </w:r>
          </w:p>
          <w:p>
            <w:pPr>
              <w:spacing w:after="200" w:before="0"/>
            </w:pPr>
            <w:r>
              <w:rPr>
                <w:rFonts w:ascii="Calibri" w:cs="Calibri" w:eastAsia="Calibri" w:hAnsi="Calibri"/>
                <w:b w:val="false"/>
                <w:bCs w:val="false"/>
                <w:color w:val="B2DFDF"/>
                <w:sz w:val="22"/>
                <w:szCs w:val="22"/>
              </w:rPr>
              <w:t xml:space="preserve">AZAFATA DE VUELO</w:t>
            </w:r>
          </w:p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✆  +34 612 345 678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✉  sofia.martinez@email.com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⚲  Madrid, España</w:t>
            </w:r>
          </w:p>
          <w:p>
            <w:pPr>
              <w:spacing w:after="240" w:before="30"/>
            </w:pP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⊕  linkedin.com/in/sofia-martinez</w:t>
            </w:r>
          </w:p>
          <w:p>
            <w:pPr>
              <w:pBdr>
                <w:bottom w:val="single" w:color="B2DFDF" w:sz="6" w:space="4"/>
              </w:pBdr>
              <w:spacing w:after="80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FORMACIÓN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2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Certificado TCP / Auxiliar de Vuelo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Escuela de Aviación Iberia  |  2019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2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Grado en Turismo y Hostelería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Universidad Rey Juan Carlos  |  2017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2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Curso de Primeros Auxilios FREC 3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Cruz Roja Española  |  2020</w:t>
            </w:r>
          </w:p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B2DFDF" w:sz="6" w:space="4"/>
              </w:pBdr>
              <w:spacing w:after="80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IDIOMAS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1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Español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Nativo</w:t>
            </w:r>
          </w:p>
          <w:p>
            <w:pPr>
              <w:spacing w:after="1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Inglés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Avanzado · Cambridge C1</w:t>
            </w:r>
          </w:p>
          <w:p>
            <w:pPr>
              <w:spacing w:after="1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Francés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Intermedio · DELF B2</w:t>
            </w:r>
          </w:p>
          <w:p>
            <w:pPr>
              <w:spacing w:after="10" w:before="6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9"/>
                <w:szCs w:val="19"/>
              </w:rPr>
              <w:t xml:space="preserve">Portugués</w:t>
            </w:r>
          </w:p>
          <w:p>
            <w:pPr>
              <w:spacing w:after="30" w:before="0"/>
            </w:pPr>
            <w:r>
              <w:rPr>
                <w:rFonts w:ascii="Calibri" w:cs="Calibri" w:eastAsia="Calibri" w:hAnsi="Calibri"/>
                <w:color w:val="B2DFDF"/>
                <w:sz w:val="17"/>
                <w:szCs w:val="17"/>
              </w:rPr>
              <w:t xml:space="preserve">Básico</w:t>
            </w:r>
          </w:p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B2DFDF" w:sz="6" w:space="4"/>
              </w:pBdr>
              <w:spacing w:after="80" w:before="8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22"/>
                <w:szCs w:val="22"/>
              </w:rPr>
              <w:t xml:space="preserve">HABILIDADES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Gestión de emergencias a bordo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Atención al pasajero VIP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Seguridad aeronáutica (OACI)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Servicio de catering premium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Comunicación intercultural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Trabajo bajo presión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Resolución de conflictos</w:t>
            </w:r>
          </w:p>
          <w:p>
            <w:pPr>
              <w:spacing w:after="50" w:before="50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18"/>
                <w:szCs w:val="18"/>
              </w:rPr>
              <w:t xml:space="preserve">▸  </w:t>
            </w:r>
            <w:r>
              <w:rPr>
                <w:rFonts w:ascii="Calibri" w:cs="Calibri" w:eastAsia="Calibri" w:hAnsi="Calibri"/>
                <w:color w:val="FFFFFF"/>
                <w:sz w:val="18"/>
                <w:szCs w:val="18"/>
              </w:rPr>
              <w:t xml:space="preserve">Primeros auxilios y RCP</w:t>
            </w:r>
          </w:p>
        </w:tc>
        <w:tc>
          <w:tcPr>
            <w:tcW w:type="dxa" w:w="86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0"/>
              <w:left w:type="dxa" w:w="480"/>
              <w:bottom w:type="dxa" w:w="400"/>
              <w:right w:type="dxa" w:w="36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1A6B6B" w:sz="8" w:space="4"/>
              </w:pBdr>
              <w:spacing w:after="80" w:before="200"/>
            </w:pPr>
            <w:r>
              <w:rPr>
                <w:rFonts w:ascii="Calibri" w:cs="Calibri" w:eastAsia="Calibri" w:hAnsi="Calibri"/>
                <w:b/>
                <w:bCs/>
                <w:color w:val="1A6B6B"/>
                <w:sz w:val="22"/>
                <w:szCs w:val="22"/>
              </w:rPr>
              <w:t xml:space="preserve">PERFIL PROFESIONAL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spacing w:after="100" w:before="60"/>
            </w:pP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Azafata de vuelo con más de 5 años de experiencia en aerolíneas de largo radio. Apasionada por brindar una experiencia de vuelo excepcional, con sólidas competencias en seguridad aeronáutica, atención al cliente y gestión de situaciones de emergencia. Disponibilidad para turnos rotativos y base en cualquier aeropuerto nacional.</w:t>
            </w:r>
          </w:p>
          <w:p>
            <w:pPr>
              <w:pBdr>
                <w:bottom w:val="single" w:color="1A6B6B" w:sz="8" w:space="4"/>
              </w:pBdr>
              <w:spacing w:after="80" w:before="200"/>
            </w:pPr>
            <w:r>
              <w:rPr>
                <w:rFonts w:ascii="Calibri" w:cs="Calibri" w:eastAsia="Calibri" w:hAnsi="Calibri"/>
                <w:b/>
                <w:bCs/>
                <w:color w:val="1A6B6B"/>
                <w:sz w:val="22"/>
                <w:szCs w:val="22"/>
              </w:rPr>
              <w:t xml:space="preserve">EXPERIENCIA PROFESIONAL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852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526"/>
              <w:gridCol w:w="3000"/>
            </w:tblGrid>
            <w:tr>
              <w:tc>
                <w:tcPr>
                  <w:tcW w:type="dxa" w:w="552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C2C2C"/>
                      <w:sz w:val="21"/>
                      <w:szCs w:val="21"/>
                    </w:rPr>
                    <w:t xml:space="preserve">Auxiliar de Vuelo · Tripulación de Cabina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D4614A"/>
                      <w:sz w:val="19"/>
                      <w:szCs w:val="19"/>
                    </w:rPr>
                    <w:t xml:space="preserve">Iberia Express</w:t>
                  </w:r>
                </w:p>
              </w:tc>
              <w:tc>
                <w:tcPr>
                  <w:tcW w:type="dxa" w:w="3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Mar 2021 – Actualidad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Madrid, España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Gestión de la seguridad a bordo en rutas de medio y largo radio (Europa, América Latina)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Atención y asistencia a más de 180 pasajeros por vuelo, incluyendo pasajeros con necesidades especiales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Coordinación con la tripulación de vuelo en protocolos de emergencia y evacuación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Servicio de restauración y venta de productos a bordo, superando objetivos de venta mensuales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Mentorización de azafatas nuevas en procedimientos de seguridad y atención al cliente</w:t>
            </w:r>
          </w:p>
          <w:p>
            <w:pPr>
              <w:spacing w:after="0" w:before="120"/>
            </w:pPr>
            <w:r>
              <w:t xml:space="preserve"/>
            </w:r>
          </w:p>
          <w:tbl>
            <w:tblPr>
              <w:tblW w:type="dxa" w:w="852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526"/>
              <w:gridCol w:w="3000"/>
            </w:tblGrid>
            <w:tr>
              <w:tc>
                <w:tcPr>
                  <w:tcW w:type="dxa" w:w="552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C2C2C"/>
                      <w:sz w:val="21"/>
                      <w:szCs w:val="21"/>
                    </w:rPr>
                    <w:t xml:space="preserve">Azafata de Vuelo · Clase Turista y Business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D4614A"/>
                      <w:sz w:val="19"/>
                      <w:szCs w:val="19"/>
                    </w:rPr>
                    <w:t xml:space="preserve">Vueling Airlines</w:t>
                  </w:r>
                </w:p>
              </w:tc>
              <w:tc>
                <w:tcPr>
                  <w:tcW w:type="dxa" w:w="3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Jun 2019 – Feb 2021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Barcelona, España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Desempeño en rutas nacionales e internacionales de corto radio (Airbus A320/A321)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Aplicación de los protocolos SAFA y procedimientos de seguridad de AESA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Gestión de incidencias a bordo con resolución eficaz y discreción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Reconocida con el premio 'Mejor Tripulante del Mes' en diciembre 2020</w:t>
            </w:r>
          </w:p>
          <w:p>
            <w:pPr>
              <w:spacing w:after="0" w:before="120"/>
            </w:pPr>
            <w:r>
              <w:t xml:space="preserve"/>
            </w:r>
          </w:p>
          <w:tbl>
            <w:tblPr>
              <w:tblW w:type="dxa" w:w="852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526"/>
              <w:gridCol w:w="3000"/>
            </w:tblGrid>
            <w:tr>
              <w:tc>
                <w:tcPr>
                  <w:tcW w:type="dxa" w:w="552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C2C2C"/>
                      <w:sz w:val="21"/>
                      <w:szCs w:val="21"/>
                    </w:rPr>
                    <w:t xml:space="preserve">Auxiliar de Tierra y Check-In</w:t>
                  </w:r>
                </w:p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D4614A"/>
                      <w:sz w:val="19"/>
                      <w:szCs w:val="19"/>
                    </w:rPr>
                    <w:t xml:space="preserve">Aeropuerto Adolfo Suárez Madrid-Barajas</w:t>
                  </w:r>
                </w:p>
              </w:tc>
              <w:tc>
                <w:tcPr>
                  <w:tcW w:type="dxa" w:w="3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Sep 2017 – May 2019</w:t>
                  </w:r>
                </w:p>
                <w:p>
                  <w:pPr>
                    <w:jc w:val="right"/>
                  </w:pPr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Madrid, España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Tramitación de embarques, gestión de equipaje y atención en mostradores de facturación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Asistencia a pasajeros con necesidades especiales (MAAS, WCHR, UMNR)</w:t>
            </w:r>
          </w:p>
          <w:p>
            <w:pPr>
              <w:spacing w:after="60" w:before="60"/>
              <w:ind w:left="360"/>
            </w:pPr>
            <w:r>
              <w:rPr>
                <w:rFonts w:ascii="Calibri" w:cs="Calibri" w:eastAsia="Calibri" w:hAnsi="Calibri"/>
                <w:b/>
                <w:bCs/>
                <w:color w:val="D4614A"/>
                <w:sz w:val="20"/>
                <w:szCs w:val="20"/>
              </w:rPr>
              <w:t xml:space="preserve">› </w:t>
            </w:r>
            <w:r>
              <w:rPr>
                <w:rFonts w:ascii="Calibri" w:cs="Calibri" w:eastAsia="Calibri" w:hAnsi="Calibri"/>
                <w:color w:val="2C2C2C"/>
                <w:sz w:val="20"/>
                <w:szCs w:val="20"/>
              </w:rPr>
              <w:t xml:space="preserve">Manejo del sistema AMADEUS Altéa para reservas y gestión de vuelos</w:t>
            </w:r>
          </w:p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1A6B6B" w:sz="8" w:space="4"/>
              </w:pBdr>
              <w:spacing w:after="80" w:before="200"/>
            </w:pPr>
            <w:r>
              <w:rPr>
                <w:rFonts w:ascii="Calibri" w:cs="Calibri" w:eastAsia="Calibri" w:hAnsi="Calibri"/>
                <w:b/>
                <w:bCs/>
                <w:color w:val="1A6B6B"/>
                <w:sz w:val="22"/>
                <w:szCs w:val="22"/>
              </w:rPr>
              <w:t xml:space="preserve">CERTIFICACIONES Y HABILITACIONES</w:t>
            </w:r>
          </w:p>
          <w:p>
            <w:pPr>
              <w:spacing w:after="0" w:before="60"/>
            </w:pPr>
            <w:r>
              <w:t xml:space="preserve"/>
            </w:r>
          </w:p>
          <w:tbl>
            <w:tblPr>
              <w:tblW w:type="dxa" w:w="852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263"/>
              <w:gridCol w:w="4263"/>
            </w:tblGrid>
            <w:tr>
              <w:tc>
                <w:tcPr>
                  <w:tcW w:type="dxa" w:w="426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F4F4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6B6B"/>
                      <w:sz w:val="19"/>
                      <w:szCs w:val="19"/>
                    </w:rPr>
                    <w:t xml:space="preserve">Licencia TCP</w:t>
                  </w:r>
                </w:p>
                <w:p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AESA · Vigente</w:t>
                  </w:r>
                </w:p>
              </w:tc>
              <w:tc>
                <w:tcPr>
                  <w:tcW w:type="dxa" w:w="426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F4F4" w:val="clear"/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6B6B"/>
                      <w:sz w:val="19"/>
                      <w:szCs w:val="19"/>
                    </w:rPr>
                    <w:t xml:space="preserve">Habilitación A320/A321</w:t>
                  </w:r>
                </w:p>
                <w:p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Airbus · Vigente</w:t>
                  </w:r>
                </w:p>
              </w:tc>
            </w:tr>
            <w:tr>
              <w:tc>
                <w:tcPr>
                  <w:tcW w:type="dxa" w:w="426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6B6B"/>
                      <w:sz w:val="19"/>
                      <w:szCs w:val="19"/>
                    </w:rPr>
                    <w:t xml:space="preserve">Certificado Dangerous Goods</w:t>
                  </w:r>
                </w:p>
                <w:p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IATA DG Cat. 9 · 2023</w:t>
                  </w:r>
                </w:p>
              </w:tc>
              <w:tc>
                <w:tcPr>
                  <w:tcW w:type="dxa" w:w="426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80"/>
                    <w:left w:type="dxa" w:w="120"/>
                    <w:bottom w:type="dxa" w:w="80"/>
                    <w:right w:type="dxa" w:w="12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6B6B"/>
                      <w:sz w:val="19"/>
                      <w:szCs w:val="19"/>
                    </w:rPr>
                    <w:t xml:space="preserve">Certificado CRM Tripulación</w:t>
                  </w:r>
                </w:p>
                <w:p>
                  <w:r>
                    <w:rPr>
                      <w:rFonts w:ascii="Calibri" w:cs="Calibri" w:eastAsia="Calibri" w:hAnsi="Calibri"/>
                      <w:color w:val="666666"/>
                      <w:sz w:val="17"/>
                      <w:szCs w:val="17"/>
                    </w:rPr>
                    <w:t xml:space="preserve">EASA · 2022</w:t>
                  </w:r>
                </w:p>
              </w:tc>
            </w:tr>
          </w:tbl>
          <w:p>
            <w:pPr>
              <w:spacing w:after="0" w:before="120"/>
            </w:pPr>
            <w:r>
              <w:t xml:space="preserve"/>
            </w:r>
          </w:p>
          <w:p>
            <w:pPr>
              <w:pBdr>
                <w:bottom w:val="single" w:color="1A6B6B" w:sz="8" w:space="4"/>
              </w:pBdr>
              <w:spacing w:after="80" w:before="200"/>
            </w:pPr>
            <w:r>
              <w:rPr>
                <w:rFonts w:ascii="Calibri" w:cs="Calibri" w:eastAsia="Calibri" w:hAnsi="Calibri"/>
                <w:b/>
                <w:bCs/>
                <w:color w:val="1A6B6B"/>
                <w:sz w:val="22"/>
                <w:szCs w:val="22"/>
              </w:rPr>
              <w:t xml:space="preserve">AFICIONES E INTERESES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spacing w:after="80" w:before="60"/>
            </w:pPr>
            <w:r>
              <w:rPr>
                <w:rFonts w:ascii="Calibri" w:cs="Calibri" w:eastAsia="Calibri" w:hAnsi="Calibri"/>
                <w:color w:val="666666"/>
                <w:sz w:val="19"/>
                <w:szCs w:val="19"/>
              </w:rPr>
              <w:t xml:space="preserve">Viajes y turismo cultural  ·  Fotografía  ·  Yoga y bienestar  ·  Voluntariado Cruz Roja  ·  Lectura de novela histórica</w:t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C2C2C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2026-04-21T05:25:43.840Z</dcterms:created>
  <dcterms:modified xsi:type="dcterms:W3CDTF">2026-04-21T05:25:43.841Z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